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60DDA" w14:textId="77777777" w:rsidR="00CA2C1A" w:rsidRDefault="00CA2C1A" w:rsidP="00F11032">
      <w:pPr>
        <w:jc w:val="both"/>
        <w:rPr>
          <w:rFonts w:ascii="Century Gothic" w:hAnsi="Century Gothic"/>
          <w:b/>
          <w:sz w:val="24"/>
          <w:szCs w:val="24"/>
        </w:rPr>
      </w:pPr>
    </w:p>
    <w:p w14:paraId="21DE0EF2" w14:textId="186617EA" w:rsidR="00CA2C1A" w:rsidRPr="00415E42" w:rsidRDefault="00415E42" w:rsidP="00F11032">
      <w:pPr>
        <w:jc w:val="center"/>
        <w:rPr>
          <w:rFonts w:ascii="Century Gothic" w:hAnsi="Century Gothic"/>
          <w:sz w:val="32"/>
          <w:szCs w:val="32"/>
        </w:rPr>
      </w:pPr>
      <w:r w:rsidRPr="00415E42">
        <w:rPr>
          <w:rFonts w:ascii="Century Gothic" w:hAnsi="Century Gothic"/>
          <w:sz w:val="32"/>
          <w:szCs w:val="32"/>
        </w:rPr>
        <w:t>SAFARI</w:t>
      </w:r>
      <w:r w:rsidR="00612C8A">
        <w:rPr>
          <w:rFonts w:ascii="Century Gothic" w:hAnsi="Century Gothic"/>
          <w:sz w:val="32"/>
          <w:szCs w:val="32"/>
        </w:rPr>
        <w:t xml:space="preserve"> DE </w:t>
      </w:r>
      <w:r w:rsidR="00612C8A" w:rsidRPr="00415E42">
        <w:rPr>
          <w:rFonts w:ascii="Century Gothic" w:hAnsi="Century Gothic"/>
          <w:sz w:val="32"/>
          <w:szCs w:val="32"/>
        </w:rPr>
        <w:t>SKI</w:t>
      </w:r>
      <w:r w:rsidRPr="00415E42">
        <w:rPr>
          <w:rFonts w:ascii="Century Gothic" w:hAnsi="Century Gothic"/>
          <w:sz w:val="32"/>
          <w:szCs w:val="32"/>
        </w:rPr>
        <w:t xml:space="preserve"> EN </w:t>
      </w:r>
      <w:r w:rsidR="00CA2C1A" w:rsidRPr="00415E42">
        <w:rPr>
          <w:rFonts w:ascii="Century Gothic" w:hAnsi="Century Gothic"/>
          <w:sz w:val="32"/>
          <w:szCs w:val="32"/>
        </w:rPr>
        <w:t>ITALIA</w:t>
      </w:r>
    </w:p>
    <w:p w14:paraId="5EF01239" w14:textId="77777777" w:rsidR="00415E42" w:rsidRDefault="00415E42" w:rsidP="00F11032">
      <w:pPr>
        <w:jc w:val="both"/>
        <w:rPr>
          <w:rFonts w:ascii="Century Gothic" w:hAnsi="Century Gothic"/>
          <w:sz w:val="24"/>
        </w:rPr>
      </w:pPr>
    </w:p>
    <w:p w14:paraId="3AF7EEA9" w14:textId="6B4C543F" w:rsidR="00415E42" w:rsidRDefault="00612C8A" w:rsidP="00F11032">
      <w:pPr>
        <w:jc w:val="both"/>
        <w:rPr>
          <w:rFonts w:ascii="Century Gothic" w:hAnsi="Century Gothic"/>
          <w:sz w:val="24"/>
          <w:lang w:val="es-MX"/>
        </w:rPr>
      </w:pPr>
      <w:bookmarkStart w:id="0" w:name="OLE_LINK1"/>
      <w:bookmarkStart w:id="1" w:name="OLE_LINK2"/>
      <w:r>
        <w:rPr>
          <w:rFonts w:ascii="Century Gothic" w:hAnsi="Century Gothic"/>
          <w:sz w:val="24"/>
          <w:lang w:val="es-MX"/>
        </w:rPr>
        <w:t>Si l</w:t>
      </w:r>
      <w:r w:rsidR="00415E42" w:rsidRPr="00415E42">
        <w:rPr>
          <w:rFonts w:ascii="Century Gothic" w:hAnsi="Century Gothic"/>
          <w:sz w:val="24"/>
          <w:lang w:val="es-MX"/>
        </w:rPr>
        <w:t>e gusta esquiar</w:t>
      </w:r>
      <w:r>
        <w:rPr>
          <w:rFonts w:ascii="Century Gothic" w:hAnsi="Century Gothic"/>
          <w:sz w:val="24"/>
          <w:lang w:val="es-MX"/>
        </w:rPr>
        <w:t>, y mientras más carreras pueda</w:t>
      </w:r>
      <w:r w:rsidR="00415E42" w:rsidRPr="00415E42">
        <w:rPr>
          <w:rFonts w:ascii="Century Gothic" w:hAnsi="Century Gothic"/>
          <w:sz w:val="24"/>
          <w:lang w:val="es-MX"/>
        </w:rPr>
        <w:t xml:space="preserve"> hacer en diferentes p</w:t>
      </w:r>
      <w:r>
        <w:rPr>
          <w:rFonts w:ascii="Century Gothic" w:hAnsi="Century Gothic"/>
          <w:sz w:val="24"/>
          <w:lang w:val="es-MX"/>
        </w:rPr>
        <w:t>istas, mejor, ¡entonces debería</w:t>
      </w:r>
      <w:r w:rsidR="00415E42" w:rsidRPr="00415E42">
        <w:rPr>
          <w:rFonts w:ascii="Century Gothic" w:hAnsi="Century Gothic"/>
          <w:sz w:val="24"/>
          <w:lang w:val="es-MX"/>
        </w:rPr>
        <w:t xml:space="preserve"> echarle un vistazo a nuestra Experiencia Ski Safari! </w:t>
      </w:r>
    </w:p>
    <w:p w14:paraId="548B9260" w14:textId="77777777" w:rsidR="00415E42" w:rsidRDefault="00415E42" w:rsidP="00F11032">
      <w:pPr>
        <w:jc w:val="both"/>
        <w:rPr>
          <w:rFonts w:ascii="Century Gothic" w:hAnsi="Century Gothic"/>
          <w:sz w:val="24"/>
          <w:lang w:val="es-MX"/>
        </w:rPr>
      </w:pPr>
    </w:p>
    <w:p w14:paraId="097B4392" w14:textId="2E52D11A" w:rsidR="00415E42" w:rsidRPr="00415E42" w:rsidRDefault="00415E42" w:rsidP="00F11032">
      <w:pPr>
        <w:jc w:val="both"/>
        <w:rPr>
          <w:rFonts w:ascii="Century Gothic" w:hAnsi="Century Gothic"/>
          <w:sz w:val="24"/>
          <w:lang w:val="es-MX"/>
        </w:rPr>
      </w:pPr>
      <w:r w:rsidRPr="00415E42">
        <w:rPr>
          <w:rFonts w:ascii="Century Gothic" w:hAnsi="Century Gothic"/>
          <w:sz w:val="24"/>
          <w:lang w:val="es-MX"/>
        </w:rPr>
        <w:t xml:space="preserve">Hemos diseñado este viaje para maximizar su tiempo en las </w:t>
      </w:r>
      <w:r>
        <w:rPr>
          <w:rFonts w:ascii="Century Gothic" w:hAnsi="Century Gothic"/>
          <w:sz w:val="24"/>
          <w:lang w:val="es-MX"/>
        </w:rPr>
        <w:t>montañas</w:t>
      </w:r>
      <w:r w:rsidRPr="00415E42">
        <w:rPr>
          <w:rFonts w:ascii="Century Gothic" w:hAnsi="Century Gothic"/>
          <w:sz w:val="24"/>
          <w:lang w:val="es-MX"/>
        </w:rPr>
        <w:t>, explorando una amplia gama de terrenos en diferentes centros turísticos, en algunas de las montañas más bellas del mundo: los Dolomitas.</w:t>
      </w:r>
      <w:r>
        <w:rPr>
          <w:rFonts w:ascii="Century Gothic" w:hAnsi="Century Gothic"/>
          <w:sz w:val="24"/>
          <w:lang w:val="es-MX"/>
        </w:rPr>
        <w:t xml:space="preserve">  Todos los días esquiará de </w:t>
      </w:r>
      <w:r w:rsidR="00612C8A">
        <w:rPr>
          <w:rFonts w:ascii="Century Gothic" w:hAnsi="Century Gothic"/>
          <w:sz w:val="24"/>
          <w:lang w:val="es-MX"/>
        </w:rPr>
        <w:t>una pista a otra</w:t>
      </w:r>
      <w:r w:rsidRPr="00415E42">
        <w:rPr>
          <w:rFonts w:ascii="Century Gothic" w:hAnsi="Century Gothic"/>
          <w:sz w:val="24"/>
          <w:lang w:val="es-MX"/>
        </w:rPr>
        <w:t xml:space="preserve"> disfrutando </w:t>
      </w:r>
      <w:r>
        <w:rPr>
          <w:rFonts w:ascii="Century Gothic" w:hAnsi="Century Gothic"/>
          <w:sz w:val="24"/>
          <w:lang w:val="es-MX"/>
        </w:rPr>
        <w:t>del servicio de ascensores</w:t>
      </w:r>
      <w:r w:rsidR="00612C8A">
        <w:rPr>
          <w:rFonts w:ascii="Century Gothic" w:hAnsi="Century Gothic"/>
          <w:sz w:val="24"/>
          <w:lang w:val="es-MX"/>
        </w:rPr>
        <w:t xml:space="preserve"> y teleféricos</w:t>
      </w:r>
      <w:r>
        <w:rPr>
          <w:rFonts w:ascii="Century Gothic" w:hAnsi="Century Gothic"/>
          <w:sz w:val="24"/>
          <w:lang w:val="es-MX"/>
        </w:rPr>
        <w:t>. U</w:t>
      </w:r>
      <w:r w:rsidRPr="00415E42">
        <w:rPr>
          <w:rFonts w:ascii="Century Gothic" w:hAnsi="Century Gothic"/>
          <w:sz w:val="24"/>
          <w:lang w:val="es-MX"/>
        </w:rPr>
        <w:t>na de l</w:t>
      </w:r>
      <w:r>
        <w:rPr>
          <w:rFonts w:ascii="Century Gothic" w:hAnsi="Century Gothic"/>
          <w:sz w:val="24"/>
          <w:lang w:val="es-MX"/>
        </w:rPr>
        <w:t xml:space="preserve">as bellezas de esquiar en esta zona </w:t>
      </w:r>
      <w:r w:rsidRPr="00415E42">
        <w:rPr>
          <w:rFonts w:ascii="Century Gothic" w:hAnsi="Century Gothic"/>
          <w:sz w:val="24"/>
          <w:lang w:val="es-MX"/>
        </w:rPr>
        <w:t xml:space="preserve">es </w:t>
      </w:r>
      <w:r>
        <w:rPr>
          <w:rFonts w:ascii="Century Gothic" w:hAnsi="Century Gothic"/>
          <w:sz w:val="24"/>
          <w:lang w:val="es-MX"/>
        </w:rPr>
        <w:t>poder</w:t>
      </w:r>
      <w:r w:rsidRPr="00415E42">
        <w:rPr>
          <w:rFonts w:ascii="Century Gothic" w:hAnsi="Century Gothic"/>
          <w:sz w:val="24"/>
          <w:lang w:val="es-MX"/>
        </w:rPr>
        <w:t xml:space="preserve"> esquiar de </w:t>
      </w:r>
      <w:r w:rsidR="006B2F65">
        <w:rPr>
          <w:rFonts w:ascii="Century Gothic" w:hAnsi="Century Gothic"/>
          <w:sz w:val="24"/>
          <w:lang w:val="es-MX"/>
        </w:rPr>
        <w:t>refugio en refugio</w:t>
      </w:r>
      <w:r>
        <w:rPr>
          <w:rFonts w:ascii="Century Gothic" w:hAnsi="Century Gothic"/>
          <w:sz w:val="24"/>
          <w:lang w:val="es-MX"/>
        </w:rPr>
        <w:t>, quedándose</w:t>
      </w:r>
      <w:r w:rsidRPr="00415E42">
        <w:rPr>
          <w:rFonts w:ascii="Century Gothic" w:hAnsi="Century Gothic"/>
          <w:sz w:val="24"/>
          <w:lang w:val="es-MX"/>
        </w:rPr>
        <w:t xml:space="preserve"> en una montaña diferente </w:t>
      </w:r>
      <w:r>
        <w:rPr>
          <w:rFonts w:ascii="Century Gothic" w:hAnsi="Century Gothic"/>
          <w:sz w:val="24"/>
          <w:lang w:val="es-MX"/>
        </w:rPr>
        <w:t>cada noche</w:t>
      </w:r>
      <w:r w:rsidR="00612C8A">
        <w:rPr>
          <w:rFonts w:ascii="Century Gothic" w:hAnsi="Century Gothic"/>
          <w:sz w:val="24"/>
          <w:lang w:val="es-MX"/>
        </w:rPr>
        <w:t xml:space="preserve"> en donde</w:t>
      </w:r>
      <w:r>
        <w:rPr>
          <w:rFonts w:ascii="Century Gothic" w:hAnsi="Century Gothic"/>
          <w:sz w:val="24"/>
          <w:lang w:val="es-MX"/>
        </w:rPr>
        <w:t xml:space="preserve"> experimentará</w:t>
      </w:r>
      <w:r w:rsidRPr="00415E42">
        <w:rPr>
          <w:rFonts w:ascii="Century Gothic" w:hAnsi="Century Gothic"/>
          <w:sz w:val="24"/>
          <w:lang w:val="es-MX"/>
        </w:rPr>
        <w:t xml:space="preserve"> la atmósfera acogedora de</w:t>
      </w:r>
      <w:r w:rsidR="00612C8A">
        <w:rPr>
          <w:rFonts w:ascii="Century Gothic" w:hAnsi="Century Gothic"/>
          <w:sz w:val="24"/>
          <w:lang w:val="es-MX"/>
        </w:rPr>
        <w:t>l</w:t>
      </w:r>
      <w:r w:rsidRPr="00415E42">
        <w:rPr>
          <w:rFonts w:ascii="Century Gothic" w:hAnsi="Century Gothic"/>
          <w:sz w:val="24"/>
          <w:lang w:val="es-MX"/>
        </w:rPr>
        <w:t xml:space="preserve"> </w:t>
      </w:r>
      <w:r w:rsidR="006B2F65">
        <w:rPr>
          <w:rFonts w:ascii="Century Gothic" w:hAnsi="Century Gothic"/>
          <w:sz w:val="24"/>
          <w:lang w:val="es-MX"/>
        </w:rPr>
        <w:t>refugio</w:t>
      </w:r>
      <w:r w:rsidR="00612C8A">
        <w:rPr>
          <w:rFonts w:ascii="Century Gothic" w:hAnsi="Century Gothic"/>
          <w:sz w:val="24"/>
          <w:lang w:val="es-MX"/>
        </w:rPr>
        <w:t>,</w:t>
      </w:r>
      <w:r w:rsidRPr="00415E42">
        <w:rPr>
          <w:rFonts w:ascii="Century Gothic" w:hAnsi="Century Gothic"/>
          <w:sz w:val="24"/>
          <w:lang w:val="es-MX"/>
        </w:rPr>
        <w:t xml:space="preserve"> una posada alpina en lo alto de las m</w:t>
      </w:r>
      <w:r w:rsidR="00612C8A">
        <w:rPr>
          <w:rFonts w:ascii="Century Gothic" w:hAnsi="Century Gothic"/>
          <w:sz w:val="24"/>
          <w:lang w:val="es-MX"/>
        </w:rPr>
        <w:t>ontañas con excelentes vistas</w:t>
      </w:r>
      <w:r>
        <w:rPr>
          <w:rFonts w:ascii="Century Gothic" w:hAnsi="Century Gothic"/>
          <w:sz w:val="24"/>
          <w:lang w:val="es-MX"/>
        </w:rPr>
        <w:t xml:space="preserve"> y disfrutará</w:t>
      </w:r>
      <w:r w:rsidRPr="00415E42">
        <w:rPr>
          <w:rFonts w:ascii="Century Gothic" w:hAnsi="Century Gothic"/>
          <w:sz w:val="24"/>
          <w:lang w:val="es-MX"/>
        </w:rPr>
        <w:t xml:space="preserve"> la excelente cultura y gastronomía única de la región.</w:t>
      </w:r>
    </w:p>
    <w:bookmarkEnd w:id="0"/>
    <w:bookmarkEnd w:id="1"/>
    <w:p w14:paraId="58DBF195" w14:textId="77777777" w:rsidR="00415E42" w:rsidRDefault="00415E42" w:rsidP="00F11032">
      <w:pPr>
        <w:jc w:val="both"/>
        <w:rPr>
          <w:rFonts w:ascii="Century Gothic" w:hAnsi="Century Gothic"/>
          <w:sz w:val="24"/>
        </w:rPr>
      </w:pPr>
    </w:p>
    <w:p w14:paraId="08CFCE27" w14:textId="77777777" w:rsidR="00415E42" w:rsidRPr="00415E42" w:rsidRDefault="00415E42" w:rsidP="00F11032">
      <w:pPr>
        <w:jc w:val="both"/>
        <w:rPr>
          <w:rFonts w:ascii="Century Gothic" w:hAnsi="Century Gothic"/>
          <w:sz w:val="24"/>
          <w:lang w:val="es-MX"/>
        </w:rPr>
      </w:pPr>
      <w:r w:rsidRPr="00415E42">
        <w:rPr>
          <w:rFonts w:ascii="Century Gothic" w:hAnsi="Century Gothic"/>
          <w:sz w:val="24"/>
          <w:lang w:val="es-MX"/>
        </w:rPr>
        <w:t xml:space="preserve">A lo largo de su </w:t>
      </w:r>
      <w:r>
        <w:rPr>
          <w:rFonts w:ascii="Century Gothic" w:hAnsi="Century Gothic"/>
          <w:sz w:val="24"/>
          <w:lang w:val="es-MX"/>
        </w:rPr>
        <w:t>viaje, podrá esquiar con nuestro</w:t>
      </w:r>
      <w:r w:rsidRPr="00415E42">
        <w:rPr>
          <w:rFonts w:ascii="Century Gothic" w:hAnsi="Century Gothic"/>
          <w:sz w:val="24"/>
          <w:lang w:val="es-MX"/>
        </w:rPr>
        <w:t>s excelentes Guías Profesionales de Montaña UIAGM / IFMGA,</w:t>
      </w:r>
      <w:r>
        <w:rPr>
          <w:rFonts w:ascii="Century Gothic" w:hAnsi="Century Gothic"/>
          <w:sz w:val="24"/>
          <w:lang w:val="es-MX"/>
        </w:rPr>
        <w:t xml:space="preserve"> ellos</w:t>
      </w:r>
      <w:r w:rsidRPr="00415E42">
        <w:rPr>
          <w:rFonts w:ascii="Century Gothic" w:hAnsi="Century Gothic"/>
          <w:sz w:val="24"/>
          <w:lang w:val="es-MX"/>
        </w:rPr>
        <w:t xml:space="preserve"> saben cómo entrar y salir de las Montañas Dolomitas: </w:t>
      </w:r>
      <w:r>
        <w:rPr>
          <w:rFonts w:ascii="Century Gothic" w:hAnsi="Century Gothic"/>
          <w:sz w:val="24"/>
          <w:lang w:val="es-MX"/>
        </w:rPr>
        <w:t xml:space="preserve">saben </w:t>
      </w:r>
      <w:r w:rsidRPr="00415E42">
        <w:rPr>
          <w:rFonts w:ascii="Century Gothic" w:hAnsi="Century Gothic"/>
          <w:sz w:val="24"/>
          <w:lang w:val="es-MX"/>
        </w:rPr>
        <w:t xml:space="preserve">las mejores carreras, las mejores comidas al lado de la pendiente y </w:t>
      </w:r>
      <w:r>
        <w:rPr>
          <w:rFonts w:ascii="Century Gothic" w:hAnsi="Century Gothic"/>
          <w:sz w:val="24"/>
          <w:lang w:val="es-MX"/>
        </w:rPr>
        <w:t>hasta qué vino ordenar.</w:t>
      </w:r>
      <w:r w:rsidRPr="00415E42">
        <w:rPr>
          <w:rFonts w:ascii="Century Gothic" w:hAnsi="Century Gothic"/>
          <w:sz w:val="24"/>
          <w:lang w:val="es-MX"/>
        </w:rPr>
        <w:t xml:space="preserve"> Además, mientras maximizas tus giros, siempre están dispuestos a darte consejos para ayudarte a mejorar. Ya sea que seas un esquiador experimentado o sigas perfeccionando tus habilidades, si te encantan los días completos de esquí en diferentes terrenos en cada carrera, ¡este es el viaje para ti!</w:t>
      </w:r>
    </w:p>
    <w:p w14:paraId="27246CA9" w14:textId="77777777" w:rsidR="00415E42" w:rsidRDefault="00415E42" w:rsidP="00F11032">
      <w:pPr>
        <w:jc w:val="both"/>
        <w:rPr>
          <w:rFonts w:ascii="Century Gothic" w:hAnsi="Century Gothic"/>
          <w:sz w:val="24"/>
        </w:rPr>
      </w:pPr>
    </w:p>
    <w:p w14:paraId="3B69559A" w14:textId="77777777" w:rsidR="00CA2C1A" w:rsidRDefault="00CA2C1A" w:rsidP="00F11032">
      <w:pPr>
        <w:jc w:val="both"/>
        <w:rPr>
          <w:rFonts w:ascii="Century Gothic" w:hAnsi="Century Gothic"/>
          <w:b/>
          <w:bCs/>
          <w:sz w:val="24"/>
        </w:rPr>
      </w:pPr>
      <w:r>
        <w:rPr>
          <w:rFonts w:ascii="Century Gothic" w:hAnsi="Century Gothic"/>
          <w:b/>
          <w:bCs/>
          <w:sz w:val="24"/>
        </w:rPr>
        <w:t>ITINER</w:t>
      </w:r>
      <w:r w:rsidR="00415E42">
        <w:rPr>
          <w:rFonts w:ascii="Century Gothic" w:hAnsi="Century Gothic"/>
          <w:b/>
          <w:bCs/>
          <w:sz w:val="24"/>
        </w:rPr>
        <w:t>ARIO</w:t>
      </w:r>
    </w:p>
    <w:p w14:paraId="5305D65A" w14:textId="77777777" w:rsidR="00415E42" w:rsidRPr="00415E42" w:rsidRDefault="00415E42" w:rsidP="00F11032">
      <w:pPr>
        <w:jc w:val="both"/>
        <w:rPr>
          <w:rFonts w:ascii="Century Gothic" w:hAnsi="Century Gothic"/>
          <w:bCs/>
          <w:sz w:val="24"/>
        </w:rPr>
      </w:pPr>
    </w:p>
    <w:p w14:paraId="21FD19A2" w14:textId="77777777" w:rsidR="00415E42" w:rsidRPr="00415E42" w:rsidRDefault="00415E42" w:rsidP="00F11032">
      <w:pPr>
        <w:jc w:val="both"/>
        <w:rPr>
          <w:rFonts w:ascii="Century Gothic" w:hAnsi="Century Gothic"/>
          <w:bCs/>
          <w:sz w:val="24"/>
          <w:lang w:val="es-MX"/>
        </w:rPr>
      </w:pPr>
      <w:r w:rsidRPr="00415E42">
        <w:rPr>
          <w:rFonts w:ascii="Century Gothic" w:hAnsi="Century Gothic"/>
          <w:bCs/>
          <w:sz w:val="24"/>
          <w:lang w:val="es-MX"/>
        </w:rPr>
        <w:t>El itinerario puede variar en función de las condiciones climáticas, los niveles de condición física, la edad y las habilidades de esquí de los participantes, y / o las recomendaciones de sus guías.</w:t>
      </w:r>
    </w:p>
    <w:p w14:paraId="05CD14A7" w14:textId="77777777" w:rsidR="00415E42" w:rsidRDefault="00415E42" w:rsidP="00F11032">
      <w:pPr>
        <w:jc w:val="both"/>
        <w:rPr>
          <w:rFonts w:ascii="Century Gothic" w:hAnsi="Century Gothic"/>
          <w:iCs/>
          <w:sz w:val="24"/>
        </w:rPr>
      </w:pPr>
    </w:p>
    <w:p w14:paraId="279DF202" w14:textId="77777777" w:rsidR="00415E42" w:rsidRPr="00415E42" w:rsidRDefault="00415E42" w:rsidP="00F11032">
      <w:pPr>
        <w:jc w:val="both"/>
        <w:rPr>
          <w:rFonts w:ascii="Century Gothic" w:hAnsi="Century Gothic"/>
          <w:b/>
          <w:i/>
          <w:iCs/>
          <w:sz w:val="24"/>
          <w:lang w:val="es-MX"/>
        </w:rPr>
      </w:pPr>
      <w:r w:rsidRPr="00415E42">
        <w:rPr>
          <w:rFonts w:ascii="Century Gothic" w:hAnsi="Century Gothic"/>
          <w:b/>
          <w:i/>
          <w:iCs/>
          <w:sz w:val="24"/>
          <w:lang w:val="es-MX"/>
        </w:rPr>
        <w:t xml:space="preserve">Día 1 ~ Llegada a Alta Badia, Dolomitas </w:t>
      </w:r>
    </w:p>
    <w:p w14:paraId="7159F810" w14:textId="077B6D83" w:rsidR="00415E42" w:rsidRPr="00415E42" w:rsidRDefault="00415E42" w:rsidP="00F11032">
      <w:pPr>
        <w:jc w:val="both"/>
        <w:rPr>
          <w:rFonts w:ascii="Century Gothic" w:hAnsi="Century Gothic"/>
          <w:iCs/>
          <w:sz w:val="24"/>
          <w:lang w:val="es-MX"/>
        </w:rPr>
      </w:pPr>
      <w:r w:rsidRPr="00415E42">
        <w:rPr>
          <w:rFonts w:ascii="Century Gothic" w:hAnsi="Century Gothic"/>
          <w:iCs/>
          <w:sz w:val="24"/>
          <w:lang w:val="es-MX"/>
        </w:rPr>
        <w:t>Llegada a Alta Badia (traslado privado bajo petición). Alta Badia se encuentra entre los 1.400 y 2.700 metros (4.593-8.858 pies) sobre el nivel del mar, una altitud que garantiza condiciones de esquí ó</w:t>
      </w:r>
      <w:r>
        <w:rPr>
          <w:rFonts w:ascii="Century Gothic" w:hAnsi="Century Gothic"/>
          <w:iCs/>
          <w:sz w:val="24"/>
          <w:lang w:val="es-MX"/>
        </w:rPr>
        <w:t>ptimas durante todo el invierno</w:t>
      </w:r>
      <w:r w:rsidRPr="00415E42">
        <w:rPr>
          <w:rFonts w:ascii="Century Gothic" w:hAnsi="Century Gothic"/>
          <w:iCs/>
          <w:sz w:val="24"/>
          <w:lang w:val="es-MX"/>
        </w:rPr>
        <w:t xml:space="preserve"> y ofrece impresionantes vistas de los picos más bellos de los Dolomitas. Las rápidas </w:t>
      </w:r>
      <w:r>
        <w:rPr>
          <w:rFonts w:ascii="Century Gothic" w:hAnsi="Century Gothic"/>
          <w:iCs/>
          <w:sz w:val="24"/>
          <w:lang w:val="es-MX"/>
        </w:rPr>
        <w:t xml:space="preserve">y  </w:t>
      </w:r>
      <w:r w:rsidR="00A2545A">
        <w:rPr>
          <w:rFonts w:ascii="Century Gothic" w:hAnsi="Century Gothic"/>
          <w:iCs/>
          <w:sz w:val="24"/>
          <w:lang w:val="es-MX"/>
        </w:rPr>
        <w:t>cómodas conexiones de teleféricos, kilómetros de pistas anchas y</w:t>
      </w:r>
      <w:r w:rsidRPr="00415E42">
        <w:rPr>
          <w:rFonts w:ascii="Century Gothic" w:hAnsi="Century Gothic"/>
          <w:iCs/>
          <w:sz w:val="24"/>
          <w:lang w:val="es-MX"/>
        </w:rPr>
        <w:t xml:space="preserve"> cuidadas (130 km / 81 millas) y la amplitud de la zona de esquí le permiten disfrutar de unos días de esquí agradables y seguros. Las encantadoras cabañas y los restaurantes de montaña de primera clase completan el atractivo de Alta Badia, convirtiéndola en un área de esquí para los conocedores.</w:t>
      </w:r>
    </w:p>
    <w:p w14:paraId="238E66A4" w14:textId="77777777" w:rsidR="00415E42" w:rsidRPr="00415E42" w:rsidRDefault="00415E42" w:rsidP="00F11032">
      <w:pPr>
        <w:jc w:val="both"/>
        <w:rPr>
          <w:rFonts w:ascii="Century Gothic" w:hAnsi="Century Gothic"/>
          <w:iCs/>
          <w:sz w:val="24"/>
        </w:rPr>
      </w:pPr>
    </w:p>
    <w:p w14:paraId="2904598D" w14:textId="77777777" w:rsidR="00415E42" w:rsidRPr="00415E42" w:rsidRDefault="00415E42" w:rsidP="00F11032">
      <w:pPr>
        <w:jc w:val="both"/>
        <w:rPr>
          <w:rFonts w:ascii="Century Gothic" w:hAnsi="Century Gothic"/>
          <w:iCs/>
          <w:sz w:val="24"/>
        </w:rPr>
      </w:pPr>
    </w:p>
    <w:p w14:paraId="26EC4400" w14:textId="77777777" w:rsidR="00415E42" w:rsidRDefault="00415E42" w:rsidP="00F11032">
      <w:pPr>
        <w:jc w:val="both"/>
        <w:rPr>
          <w:rFonts w:ascii="Century Gothic" w:hAnsi="Century Gothic"/>
          <w:i/>
          <w:iCs/>
          <w:sz w:val="24"/>
        </w:rPr>
      </w:pPr>
    </w:p>
    <w:p w14:paraId="50F97C4E" w14:textId="77777777" w:rsidR="00CA2C1A" w:rsidRDefault="00CA2C1A" w:rsidP="00F11032">
      <w:pPr>
        <w:jc w:val="both"/>
        <w:rPr>
          <w:rFonts w:ascii="Century Gothic" w:hAnsi="Century Gothic"/>
          <w:b/>
          <w:bCs/>
          <w:sz w:val="24"/>
        </w:rPr>
      </w:pPr>
    </w:p>
    <w:p w14:paraId="0E22A10B" w14:textId="77777777" w:rsidR="00CA2C1A" w:rsidRPr="00A2545A" w:rsidRDefault="00CA2C1A" w:rsidP="00F11032">
      <w:pPr>
        <w:jc w:val="both"/>
        <w:rPr>
          <w:rFonts w:ascii="Century Gothic" w:hAnsi="Century Gothic"/>
          <w:bCs/>
          <w:sz w:val="24"/>
        </w:rPr>
      </w:pPr>
    </w:p>
    <w:p w14:paraId="02103268" w14:textId="77777777" w:rsidR="00A2545A" w:rsidRDefault="00A2545A" w:rsidP="00F11032">
      <w:pPr>
        <w:jc w:val="both"/>
        <w:rPr>
          <w:rFonts w:ascii="Century Gothic" w:hAnsi="Century Gothic"/>
          <w:b/>
          <w:bCs/>
          <w:sz w:val="24"/>
          <w:lang w:val="es-MX"/>
        </w:rPr>
      </w:pPr>
      <w:r w:rsidRPr="00A2545A">
        <w:rPr>
          <w:rFonts w:ascii="Century Gothic" w:hAnsi="Century Gothic"/>
          <w:b/>
          <w:bCs/>
          <w:sz w:val="24"/>
          <w:lang w:val="es-MX"/>
        </w:rPr>
        <w:t>Día 2 ~ Día de calentamiento en Alta Badia</w:t>
      </w:r>
    </w:p>
    <w:p w14:paraId="571BD13A" w14:textId="72D9890F" w:rsidR="00A2545A" w:rsidRDefault="00A2545A" w:rsidP="00F11032">
      <w:pPr>
        <w:jc w:val="both"/>
        <w:rPr>
          <w:rFonts w:ascii="Century Gothic" w:hAnsi="Century Gothic"/>
          <w:bCs/>
          <w:sz w:val="24"/>
          <w:lang w:val="es-MX"/>
        </w:rPr>
      </w:pPr>
      <w:r w:rsidRPr="00A2545A">
        <w:rPr>
          <w:rFonts w:ascii="Century Gothic" w:hAnsi="Century Gothic"/>
          <w:bCs/>
          <w:sz w:val="24"/>
          <w:lang w:val="es-MX"/>
        </w:rPr>
        <w:t>Después del desayuno, se encontrará con su guía local de esqu</w:t>
      </w:r>
      <w:r>
        <w:rPr>
          <w:rFonts w:ascii="Century Gothic" w:hAnsi="Century Gothic"/>
          <w:bCs/>
          <w:sz w:val="24"/>
          <w:lang w:val="es-MX"/>
        </w:rPr>
        <w:t>í UIAGM / IFMGA de habla española</w:t>
      </w:r>
      <w:r w:rsidRPr="00A2545A">
        <w:rPr>
          <w:rFonts w:ascii="Century Gothic" w:hAnsi="Century Gothic"/>
          <w:bCs/>
          <w:sz w:val="24"/>
          <w:lang w:val="es-MX"/>
        </w:rPr>
        <w:t xml:space="preserve"> para obtener información sobre el viaje y alquilar cualquier equipo si es necesario (</w:t>
      </w:r>
      <w:r>
        <w:rPr>
          <w:rFonts w:ascii="Century Gothic" w:hAnsi="Century Gothic"/>
          <w:bCs/>
          <w:sz w:val="24"/>
          <w:lang w:val="es-MX"/>
        </w:rPr>
        <w:t>equipo no incluido). Él le</w:t>
      </w:r>
      <w:r w:rsidRPr="00A2545A">
        <w:rPr>
          <w:rFonts w:ascii="Century Gothic" w:hAnsi="Century Gothic"/>
          <w:bCs/>
          <w:sz w:val="24"/>
          <w:lang w:val="es-MX"/>
        </w:rPr>
        <w:t xml:space="preserve"> </w:t>
      </w:r>
      <w:r>
        <w:rPr>
          <w:rFonts w:ascii="Century Gothic" w:hAnsi="Century Gothic"/>
          <w:bCs/>
          <w:sz w:val="24"/>
          <w:lang w:val="es-MX"/>
        </w:rPr>
        <w:t>entregará una bolsa de lona y su</w:t>
      </w:r>
      <w:r w:rsidRPr="00A2545A">
        <w:rPr>
          <w:rFonts w:ascii="Century Gothic" w:hAnsi="Century Gothic"/>
          <w:bCs/>
          <w:sz w:val="24"/>
          <w:lang w:val="es-MX"/>
        </w:rPr>
        <w:t xml:space="preserve"> Dolomiti Superskipass. El equipaje principal será transferido a su hotel en Cortina y la bolsa de lona con sus pertenencias para las noches en los r</w:t>
      </w:r>
      <w:r>
        <w:rPr>
          <w:rFonts w:ascii="Century Gothic" w:hAnsi="Century Gothic"/>
          <w:bCs/>
          <w:sz w:val="24"/>
          <w:lang w:val="es-MX"/>
        </w:rPr>
        <w:t>ifugios será llevada de cabaña en</w:t>
      </w:r>
      <w:r w:rsidRPr="00A2545A">
        <w:rPr>
          <w:rFonts w:ascii="Century Gothic" w:hAnsi="Century Gothic"/>
          <w:bCs/>
          <w:sz w:val="24"/>
          <w:lang w:val="es-MX"/>
        </w:rPr>
        <w:t xml:space="preserve"> cabaña. La estación de esquí de Alta Badia es solo una de las 12 de Dolomiti Superski. Aquí encontrará 130 kilómetros (</w:t>
      </w:r>
      <w:r>
        <w:rPr>
          <w:rFonts w:ascii="Century Gothic" w:hAnsi="Century Gothic"/>
          <w:bCs/>
          <w:sz w:val="24"/>
          <w:lang w:val="es-MX"/>
        </w:rPr>
        <w:t>81 millas) de pistas preparadas y</w:t>
      </w:r>
      <w:r w:rsidRPr="00A2545A">
        <w:rPr>
          <w:rFonts w:ascii="Century Gothic" w:hAnsi="Century Gothic"/>
          <w:bCs/>
          <w:sz w:val="24"/>
          <w:lang w:val="es-MX"/>
        </w:rPr>
        <w:t xml:space="preserve"> atendidas por más de 50 modernos </w:t>
      </w:r>
      <w:r>
        <w:rPr>
          <w:rFonts w:ascii="Century Gothic" w:hAnsi="Century Gothic"/>
          <w:bCs/>
          <w:sz w:val="24"/>
          <w:lang w:val="es-MX"/>
        </w:rPr>
        <w:t>teleféricos</w:t>
      </w:r>
      <w:r w:rsidRPr="00A2545A">
        <w:rPr>
          <w:rFonts w:ascii="Century Gothic" w:hAnsi="Century Gothic"/>
          <w:bCs/>
          <w:sz w:val="24"/>
          <w:lang w:val="es-MX"/>
        </w:rPr>
        <w:t xml:space="preserve">. Su ubicación céntrica en el Dolomiti Superski también proporciona acceso a las pistas alrededor </w:t>
      </w:r>
      <w:r>
        <w:rPr>
          <w:rFonts w:ascii="Century Gothic" w:hAnsi="Century Gothic"/>
          <w:bCs/>
          <w:sz w:val="24"/>
          <w:lang w:val="es-MX"/>
        </w:rPr>
        <w:t>de</w:t>
      </w:r>
      <w:r w:rsidRPr="00A2545A">
        <w:rPr>
          <w:rFonts w:ascii="Century Gothic" w:hAnsi="Century Gothic"/>
          <w:bCs/>
          <w:sz w:val="24"/>
          <w:lang w:val="es-MX"/>
        </w:rPr>
        <w:t xml:space="preserve"> Sella</w:t>
      </w:r>
      <w:r>
        <w:rPr>
          <w:rFonts w:ascii="Century Gothic" w:hAnsi="Century Gothic"/>
          <w:bCs/>
          <w:sz w:val="24"/>
          <w:lang w:val="es-MX"/>
        </w:rPr>
        <w:t xml:space="preserve"> Massif </w:t>
      </w:r>
      <w:r w:rsidRPr="00A2545A">
        <w:rPr>
          <w:rFonts w:ascii="Century Gothic" w:hAnsi="Century Gothic"/>
          <w:bCs/>
          <w:sz w:val="24"/>
          <w:lang w:val="es-MX"/>
        </w:rPr>
        <w:t>y lo convierte en el punto de partida perfecto para algunas de las excursiones de esquí más bellas de los Alpes: el Sellaronda, el Great War Tour y la ruta hacia el glaciar de Marmolada.</w:t>
      </w:r>
    </w:p>
    <w:p w14:paraId="76E9EC26" w14:textId="77777777" w:rsidR="006B2F65" w:rsidRDefault="006B2F65" w:rsidP="00F11032">
      <w:pPr>
        <w:jc w:val="both"/>
        <w:rPr>
          <w:rFonts w:ascii="Century Gothic" w:hAnsi="Century Gothic"/>
          <w:bCs/>
          <w:sz w:val="24"/>
          <w:lang w:val="es-MX"/>
        </w:rPr>
      </w:pPr>
    </w:p>
    <w:p w14:paraId="27B06B91" w14:textId="77777777" w:rsidR="006B2F65" w:rsidRPr="006B2F65" w:rsidRDefault="006B2F65" w:rsidP="00F11032">
      <w:pPr>
        <w:jc w:val="both"/>
        <w:rPr>
          <w:rFonts w:ascii="Century Gothic" w:hAnsi="Century Gothic"/>
          <w:b/>
          <w:bCs/>
          <w:sz w:val="24"/>
          <w:lang w:val="es-MX"/>
        </w:rPr>
      </w:pPr>
      <w:r w:rsidRPr="006B2F65">
        <w:rPr>
          <w:rFonts w:ascii="Century Gothic" w:hAnsi="Century Gothic"/>
          <w:b/>
          <w:bCs/>
          <w:sz w:val="24"/>
          <w:lang w:val="es-MX"/>
        </w:rPr>
        <w:t xml:space="preserve">Día 3 ~ De Alta Badia a Val Gardena </w:t>
      </w:r>
    </w:p>
    <w:p w14:paraId="4D31BFC7" w14:textId="1F2C82EC" w:rsidR="006B2F65" w:rsidRPr="006B2F65" w:rsidRDefault="006B2F65" w:rsidP="00F11032">
      <w:pPr>
        <w:jc w:val="both"/>
        <w:rPr>
          <w:rFonts w:ascii="Century Gothic" w:hAnsi="Century Gothic"/>
          <w:bCs/>
          <w:sz w:val="24"/>
          <w:lang w:val="es-MX"/>
        </w:rPr>
      </w:pPr>
      <w:r>
        <w:rPr>
          <w:rFonts w:ascii="Century Gothic" w:hAnsi="Century Gothic"/>
          <w:bCs/>
          <w:sz w:val="24"/>
          <w:lang w:val="es-MX"/>
        </w:rPr>
        <w:t xml:space="preserve">Después del desayuno, Esquiará </w:t>
      </w:r>
      <w:r w:rsidRPr="006B2F65">
        <w:rPr>
          <w:rFonts w:ascii="Century Gothic" w:hAnsi="Century Gothic"/>
          <w:bCs/>
          <w:sz w:val="24"/>
          <w:lang w:val="es-MX"/>
        </w:rPr>
        <w:t xml:space="preserve">hacia Passo Gardena y llegar al pueblo de Selva di Gardena. Va a esquiar la primera parte de la famosa Sellaronda. El Sellaronda Ski Tour es uno de los más espectaculares tours de esquí espectaculares en el mundo, </w:t>
      </w:r>
      <w:r>
        <w:rPr>
          <w:rFonts w:ascii="Century Gothic" w:hAnsi="Century Gothic"/>
          <w:bCs/>
          <w:sz w:val="24"/>
          <w:lang w:val="es-MX"/>
        </w:rPr>
        <w:t>recorriemdno la pendiente de</w:t>
      </w:r>
      <w:r w:rsidRPr="006B2F65">
        <w:rPr>
          <w:rFonts w:ascii="Century Gothic" w:hAnsi="Century Gothic"/>
          <w:bCs/>
          <w:sz w:val="24"/>
          <w:lang w:val="es-MX"/>
        </w:rPr>
        <w:t xml:space="preserve"> Sella. Considerado como un "tiovivo" para esquiadores </w:t>
      </w:r>
      <w:r>
        <w:rPr>
          <w:rFonts w:ascii="Century Gothic" w:hAnsi="Century Gothic"/>
          <w:bCs/>
          <w:sz w:val="24"/>
          <w:lang w:val="es-MX"/>
        </w:rPr>
        <w:t>de nivel intermedio</w:t>
      </w:r>
      <w:r w:rsidRPr="006B2F65">
        <w:rPr>
          <w:rFonts w:ascii="Century Gothic" w:hAnsi="Century Gothic"/>
          <w:bCs/>
          <w:sz w:val="24"/>
          <w:lang w:val="es-MX"/>
        </w:rPr>
        <w:t>, esta conexión circular única de ascensores y pistas fue una vez la única forma en que los antiguos habitantes de los pueblos ladinos podían mantener una conexión entre ellos. Hoy en día es un carrusel moderno que conecta cuatro pasos de</w:t>
      </w:r>
      <w:r>
        <w:rPr>
          <w:rFonts w:ascii="Century Gothic" w:hAnsi="Century Gothic"/>
          <w:bCs/>
          <w:sz w:val="24"/>
          <w:lang w:val="es-MX"/>
        </w:rPr>
        <w:t xml:space="preserve"> las Dolomitas</w:t>
      </w:r>
      <w:r w:rsidRPr="006B2F65">
        <w:rPr>
          <w:rFonts w:ascii="Century Gothic" w:hAnsi="Century Gothic"/>
          <w:bCs/>
          <w:sz w:val="24"/>
          <w:lang w:val="es-MX"/>
        </w:rPr>
        <w:t xml:space="preserve"> y cuatro valles de Ladin (Val Gardena, Alta Badia, Val di Fassa y Arabba). De diciembre a abril de cada año, la maravillosa región de Val Gardena invita a todos los entusiastas de los deportes de invierno a explorar sus innumerables pistas y descensos. Eficientes sistemas modernos de ascensores garantizan unas vacaciones de esquí confortables en Val Gardena, enclavada </w:t>
      </w:r>
      <w:r>
        <w:rPr>
          <w:rFonts w:ascii="Century Gothic" w:hAnsi="Century Gothic"/>
          <w:bCs/>
          <w:sz w:val="24"/>
          <w:lang w:val="es-MX"/>
        </w:rPr>
        <w:t xml:space="preserve">en el mundo por sus campeones. Regreso al refugio. </w:t>
      </w:r>
    </w:p>
    <w:p w14:paraId="0715720F" w14:textId="77777777" w:rsidR="006B2F65" w:rsidRPr="00A2545A" w:rsidRDefault="006B2F65" w:rsidP="00F11032">
      <w:pPr>
        <w:jc w:val="both"/>
        <w:rPr>
          <w:rFonts w:ascii="Century Gothic" w:hAnsi="Century Gothic"/>
          <w:bCs/>
          <w:sz w:val="24"/>
          <w:lang w:val="es-MX"/>
        </w:rPr>
      </w:pPr>
    </w:p>
    <w:p w14:paraId="20EAE5F6" w14:textId="77777777" w:rsidR="006B2F65" w:rsidRDefault="006B2F65" w:rsidP="00F11032">
      <w:pPr>
        <w:jc w:val="both"/>
        <w:rPr>
          <w:rFonts w:ascii="Century Gothic" w:hAnsi="Century Gothic"/>
          <w:b/>
          <w:bCs/>
          <w:sz w:val="24"/>
          <w:lang w:val="es-MX"/>
        </w:rPr>
      </w:pPr>
      <w:r w:rsidRPr="006B2F65">
        <w:rPr>
          <w:rFonts w:ascii="Century Gothic" w:hAnsi="Century Gothic"/>
          <w:b/>
          <w:bCs/>
          <w:sz w:val="24"/>
          <w:lang w:val="es-MX"/>
        </w:rPr>
        <w:t xml:space="preserve">Día 4 ~ Continuar el circuito alrededor </w:t>
      </w:r>
      <w:r>
        <w:rPr>
          <w:rFonts w:ascii="Century Gothic" w:hAnsi="Century Gothic"/>
          <w:b/>
          <w:bCs/>
          <w:sz w:val="24"/>
          <w:lang w:val="es-MX"/>
        </w:rPr>
        <w:t>de</w:t>
      </w:r>
      <w:r w:rsidRPr="006B2F65">
        <w:rPr>
          <w:rFonts w:ascii="Century Gothic" w:hAnsi="Century Gothic"/>
          <w:b/>
          <w:bCs/>
          <w:sz w:val="24"/>
          <w:lang w:val="es-MX"/>
        </w:rPr>
        <w:t xml:space="preserve"> Sella</w:t>
      </w:r>
      <w:r>
        <w:rPr>
          <w:rFonts w:ascii="Century Gothic" w:hAnsi="Century Gothic"/>
          <w:b/>
          <w:bCs/>
          <w:sz w:val="24"/>
          <w:lang w:val="es-MX"/>
        </w:rPr>
        <w:t xml:space="preserve"> Massif</w:t>
      </w:r>
    </w:p>
    <w:p w14:paraId="24EA93AA" w14:textId="082DA508" w:rsidR="006B2F65" w:rsidRPr="006B2F65" w:rsidRDefault="006B2F65" w:rsidP="00F11032">
      <w:pPr>
        <w:jc w:val="both"/>
        <w:rPr>
          <w:rFonts w:ascii="Century Gothic" w:hAnsi="Century Gothic"/>
          <w:bCs/>
          <w:sz w:val="24"/>
          <w:lang w:val="es-MX"/>
        </w:rPr>
      </w:pPr>
      <w:r w:rsidRPr="006B2F65">
        <w:rPr>
          <w:rFonts w:ascii="Century Gothic" w:hAnsi="Century Gothic"/>
          <w:bCs/>
          <w:sz w:val="24"/>
          <w:lang w:val="es-MX"/>
        </w:rPr>
        <w:t>Continúe el circuito alrededor de</w:t>
      </w:r>
      <w:r>
        <w:rPr>
          <w:rFonts w:ascii="Century Gothic" w:hAnsi="Century Gothic"/>
          <w:bCs/>
          <w:sz w:val="24"/>
          <w:lang w:val="es-MX"/>
        </w:rPr>
        <w:t xml:space="preserve"> </w:t>
      </w:r>
      <w:r w:rsidRPr="006B2F65">
        <w:rPr>
          <w:rFonts w:ascii="Century Gothic" w:hAnsi="Century Gothic"/>
          <w:bCs/>
          <w:sz w:val="24"/>
          <w:lang w:val="es-MX"/>
        </w:rPr>
        <w:t>Sella</w:t>
      </w:r>
      <w:r>
        <w:rPr>
          <w:rFonts w:ascii="Century Gothic" w:hAnsi="Century Gothic"/>
          <w:bCs/>
          <w:sz w:val="24"/>
          <w:lang w:val="es-MX"/>
        </w:rPr>
        <w:t xml:space="preserve"> Massif</w:t>
      </w:r>
      <w:r w:rsidRPr="006B2F65">
        <w:rPr>
          <w:rFonts w:ascii="Century Gothic" w:hAnsi="Century Gothic"/>
          <w:bCs/>
          <w:sz w:val="24"/>
          <w:lang w:val="es-MX"/>
        </w:rPr>
        <w:t xml:space="preserve"> pasando el Passo Sella. Ahora baja a Canazei. Con el tiempo, los ladinos de Val di Fassa han custodiado este valle de belleza incomparable, que se extiende sobre unos 20 km / 12 millas y rodeado por algunos de los picos más famosos de los Dolomitas: Roda di Vael, Catinaccio, Sassolungo, grupo Sella, Pordoi, Monzoni, sobre el cual Marmolada se mantiene indiscutible. En invierno, Val di Fassa conduce a los fanáticos del esquí y del </w:t>
      </w:r>
      <w:r>
        <w:rPr>
          <w:rFonts w:ascii="Century Gothic" w:hAnsi="Century Gothic"/>
          <w:bCs/>
          <w:sz w:val="24"/>
          <w:lang w:val="es-MX"/>
        </w:rPr>
        <w:t>snowboard como locos. Además de</w:t>
      </w:r>
      <w:r w:rsidRPr="006B2F65">
        <w:rPr>
          <w:rFonts w:ascii="Century Gothic" w:hAnsi="Century Gothic"/>
          <w:bCs/>
          <w:sz w:val="24"/>
          <w:lang w:val="es-MX"/>
        </w:rPr>
        <w:t xml:space="preserve"> Sellaronda, 3 skitours, 5 snowparks, 230km / 142,9 millas de pistas de esquí siempre en perfectas condiciones gracias al sistema avanzado de snowmaking, servido por 87 ascensores actualizados que garantizan un transporte rápido y efectivo a las altitudes más altas . Val di Fassa uno de los distritos de esquí más completos y famosos de los Dolomitas con 9 zonas de esquí diferentes, conectadas entre sí por medio de pistas o servicios de skibus. </w:t>
      </w:r>
      <w:r w:rsidR="00F541F1">
        <w:rPr>
          <w:rFonts w:ascii="Century Gothic" w:hAnsi="Century Gothic"/>
          <w:bCs/>
          <w:sz w:val="24"/>
          <w:lang w:val="es-MX"/>
        </w:rPr>
        <w:t>Regreso al refugio</w:t>
      </w:r>
    </w:p>
    <w:p w14:paraId="28F12E97" w14:textId="77777777" w:rsidR="00A2545A" w:rsidRPr="006B2F65" w:rsidRDefault="00A2545A" w:rsidP="00F11032">
      <w:pPr>
        <w:jc w:val="both"/>
        <w:rPr>
          <w:rFonts w:ascii="Century Gothic" w:hAnsi="Century Gothic"/>
          <w:bCs/>
          <w:sz w:val="24"/>
        </w:rPr>
      </w:pPr>
    </w:p>
    <w:p w14:paraId="085A3196" w14:textId="77777777" w:rsidR="00CA2C1A" w:rsidRDefault="00CA2C1A" w:rsidP="00F11032">
      <w:pPr>
        <w:jc w:val="both"/>
        <w:rPr>
          <w:rFonts w:ascii="Century Gothic" w:hAnsi="Century Gothic"/>
          <w:b/>
          <w:bCs/>
          <w:sz w:val="24"/>
        </w:rPr>
      </w:pPr>
    </w:p>
    <w:p w14:paraId="072D0443" w14:textId="77777777" w:rsidR="00CA2C1A" w:rsidRDefault="00CA2C1A" w:rsidP="00F11032">
      <w:pPr>
        <w:jc w:val="both"/>
        <w:rPr>
          <w:rFonts w:ascii="Century Gothic" w:hAnsi="Century Gothic"/>
          <w:b/>
          <w:bCs/>
          <w:sz w:val="24"/>
        </w:rPr>
      </w:pPr>
    </w:p>
    <w:p w14:paraId="2866D500" w14:textId="77777777" w:rsidR="00CA2C1A" w:rsidRDefault="00CA2C1A" w:rsidP="00F11032">
      <w:pPr>
        <w:jc w:val="both"/>
        <w:rPr>
          <w:rFonts w:ascii="Century Gothic" w:hAnsi="Century Gothic"/>
          <w:b/>
          <w:bCs/>
          <w:sz w:val="24"/>
        </w:rPr>
      </w:pPr>
    </w:p>
    <w:p w14:paraId="0C061D9F" w14:textId="77777777" w:rsidR="00CA2C1A" w:rsidRDefault="00CA2C1A" w:rsidP="00F11032">
      <w:pPr>
        <w:jc w:val="both"/>
        <w:rPr>
          <w:rFonts w:ascii="Century Gothic" w:hAnsi="Century Gothic"/>
          <w:b/>
          <w:bCs/>
          <w:sz w:val="24"/>
        </w:rPr>
      </w:pPr>
    </w:p>
    <w:p w14:paraId="61AB0E36" w14:textId="77777777" w:rsidR="00CA2C1A" w:rsidRDefault="00CA2C1A" w:rsidP="00F11032">
      <w:pPr>
        <w:jc w:val="both"/>
        <w:rPr>
          <w:rFonts w:ascii="Century Gothic" w:hAnsi="Century Gothic"/>
          <w:b/>
          <w:bCs/>
          <w:sz w:val="24"/>
        </w:rPr>
      </w:pPr>
    </w:p>
    <w:p w14:paraId="731BDAD2" w14:textId="77777777" w:rsidR="002A288C" w:rsidRDefault="002A288C" w:rsidP="00F11032">
      <w:pPr>
        <w:jc w:val="both"/>
        <w:rPr>
          <w:rFonts w:ascii="Century Gothic" w:hAnsi="Century Gothic"/>
          <w:b/>
          <w:bCs/>
          <w:sz w:val="24"/>
          <w:lang w:val="es-MX"/>
        </w:rPr>
      </w:pPr>
      <w:r w:rsidRPr="002A288C">
        <w:rPr>
          <w:rFonts w:ascii="Century Gothic" w:hAnsi="Century Gothic"/>
          <w:b/>
          <w:bCs/>
          <w:sz w:val="24"/>
          <w:lang w:val="es-MX"/>
        </w:rPr>
        <w:t xml:space="preserve">Día 5 ~ Marmolada </w:t>
      </w:r>
    </w:p>
    <w:p w14:paraId="45108ED2" w14:textId="6C118689" w:rsidR="002A288C" w:rsidRPr="002A288C" w:rsidRDefault="002A288C" w:rsidP="00F11032">
      <w:pPr>
        <w:jc w:val="both"/>
        <w:rPr>
          <w:rFonts w:ascii="Century Gothic" w:hAnsi="Century Gothic"/>
          <w:bCs/>
          <w:sz w:val="24"/>
          <w:lang w:val="es-MX"/>
        </w:rPr>
      </w:pPr>
      <w:r>
        <w:rPr>
          <w:rFonts w:ascii="Century Gothic" w:hAnsi="Century Gothic"/>
          <w:bCs/>
          <w:sz w:val="24"/>
          <w:lang w:val="es-MX"/>
        </w:rPr>
        <w:t>Esquiará</w:t>
      </w:r>
      <w:r w:rsidRPr="002A288C">
        <w:rPr>
          <w:rFonts w:ascii="Century Gothic" w:hAnsi="Century Gothic"/>
          <w:bCs/>
          <w:sz w:val="24"/>
          <w:lang w:val="es-MX"/>
        </w:rPr>
        <w:t xml:space="preserve"> hasta la ciudad de Arabba, tomar</w:t>
      </w:r>
      <w:r>
        <w:rPr>
          <w:rFonts w:ascii="Century Gothic" w:hAnsi="Century Gothic"/>
          <w:bCs/>
          <w:sz w:val="24"/>
          <w:lang w:val="es-MX"/>
        </w:rPr>
        <w:t>á</w:t>
      </w:r>
      <w:r w:rsidRPr="002A288C">
        <w:rPr>
          <w:rFonts w:ascii="Century Gothic" w:hAnsi="Century Gothic"/>
          <w:bCs/>
          <w:sz w:val="24"/>
          <w:lang w:val="es-MX"/>
        </w:rPr>
        <w:t xml:space="preserve"> el teleférico de Porta Vescovo y continuar por pendientes hasta Malga Ciapela, donde encontrará el primero de los tres teleféricos que lo llevarán al glaciar Marmolada. Conocida como la "Reina de los Dolomitas", Marmolada (3,350m / 10,990 ') es el pico más alto y el único glaciar en estas montañas. </w:t>
      </w:r>
      <w:r w:rsidR="00052C57">
        <w:rPr>
          <w:rFonts w:ascii="Century Gothic" w:hAnsi="Century Gothic"/>
          <w:bCs/>
          <w:sz w:val="24"/>
          <w:lang w:val="es-MX"/>
        </w:rPr>
        <w:t>Con Impresionantes</w:t>
      </w:r>
      <w:r w:rsidRPr="002A288C">
        <w:rPr>
          <w:rFonts w:ascii="Century Gothic" w:hAnsi="Century Gothic"/>
          <w:bCs/>
          <w:sz w:val="24"/>
          <w:lang w:val="es-MX"/>
        </w:rPr>
        <w:t xml:space="preserve"> vistas a su alrededor, incluidos Catinaccio, Sassolungo, Sella y Gran Vernel. A continuación, llegar a la localidad de Malga Ciapela y desde allí continuar</w:t>
      </w:r>
      <w:r w:rsidR="00052C57">
        <w:rPr>
          <w:rFonts w:ascii="Century Gothic" w:hAnsi="Century Gothic"/>
          <w:bCs/>
          <w:sz w:val="24"/>
          <w:lang w:val="es-MX"/>
        </w:rPr>
        <w:t>á</w:t>
      </w:r>
      <w:r w:rsidRPr="002A288C">
        <w:rPr>
          <w:rFonts w:ascii="Century Gothic" w:hAnsi="Century Gothic"/>
          <w:bCs/>
          <w:sz w:val="24"/>
          <w:lang w:val="es-MX"/>
        </w:rPr>
        <w:t xml:space="preserve"> en autobús de esquí a Alleghe. Esquiar en la estación de esquí de Civetta y finalmente tomar un autobús de esquí a Passo Giau. </w:t>
      </w:r>
      <w:r w:rsidR="00052C57">
        <w:rPr>
          <w:rFonts w:ascii="Century Gothic" w:hAnsi="Century Gothic"/>
          <w:bCs/>
          <w:sz w:val="24"/>
          <w:lang w:val="es-MX"/>
        </w:rPr>
        <w:t>Regreso al refugio.</w:t>
      </w:r>
    </w:p>
    <w:p w14:paraId="3818F454" w14:textId="77777777" w:rsidR="00CA2C1A" w:rsidRDefault="00CA2C1A" w:rsidP="00F11032">
      <w:pPr>
        <w:jc w:val="both"/>
        <w:rPr>
          <w:rFonts w:ascii="Century Gothic" w:hAnsi="Century Gothic"/>
          <w:b/>
          <w:bCs/>
          <w:sz w:val="24"/>
        </w:rPr>
      </w:pPr>
    </w:p>
    <w:p w14:paraId="0D1C5D21" w14:textId="77777777" w:rsidR="00052C57" w:rsidRDefault="00052C57" w:rsidP="00F11032">
      <w:pPr>
        <w:jc w:val="both"/>
        <w:rPr>
          <w:rFonts w:ascii="Century Gothic" w:hAnsi="Century Gothic"/>
          <w:b/>
          <w:bCs/>
          <w:sz w:val="24"/>
          <w:lang w:val="es-MX"/>
        </w:rPr>
      </w:pPr>
      <w:r w:rsidRPr="00052C57">
        <w:rPr>
          <w:rFonts w:ascii="Century Gothic" w:hAnsi="Century Gothic"/>
          <w:b/>
          <w:bCs/>
          <w:sz w:val="24"/>
          <w:lang w:val="es-MX"/>
        </w:rPr>
        <w:t xml:space="preserve">Día 6 ~ Cinque Torri y Lagazuoi </w:t>
      </w:r>
    </w:p>
    <w:p w14:paraId="6269830D" w14:textId="4F41D15D" w:rsidR="00052C57" w:rsidRPr="00052C57" w:rsidRDefault="00052C57" w:rsidP="00F11032">
      <w:pPr>
        <w:jc w:val="both"/>
        <w:rPr>
          <w:rFonts w:ascii="Century Gothic" w:hAnsi="Century Gothic"/>
          <w:b/>
          <w:bCs/>
          <w:sz w:val="24"/>
          <w:lang w:val="es-MX"/>
        </w:rPr>
      </w:pPr>
      <w:r w:rsidRPr="00052C57">
        <w:rPr>
          <w:rFonts w:ascii="Century Gothic" w:hAnsi="Century Gothic"/>
          <w:bCs/>
          <w:sz w:val="24"/>
          <w:lang w:val="es-MX"/>
        </w:rPr>
        <w:t xml:space="preserve">Gracias a su infinita variedad de formas y tamaños, la maravillosa Cinque Torri representa idealmente a todos los Dolomitas. Aunque las torres se pueden admirar desde el centro de Cortina, no se deje engañar por su silueta inconfundible: el perfil característico no se compone de solo 5 torres, sino de una masa de cantos rodados secundarios, torres fracturadas y picos salpicados a lo largo del área entera. Estos picos se encuentran al oeste de Cortina en una loma cubierta de hierba justo por encima de la línea de árboles a alrededor de 2,200 m / 7,218 '. En invierno, las pistas de esquí de la zona de Lagazuoi 5 Torri Giau son siempre perfectas, gracias a la exposición favorable y al uso de programas de nieve artificial cuando sea necesario. Las pendientes son fáciles o moderadas, y todas son inmensamente satisfactorias. Frente al </w:t>
      </w:r>
      <w:proofErr w:type="spellStart"/>
      <w:r>
        <w:rPr>
          <w:rFonts w:ascii="Century Gothic" w:hAnsi="Century Gothic"/>
          <w:sz w:val="24"/>
        </w:rPr>
        <w:t>Lagazuoi</w:t>
      </w:r>
      <w:proofErr w:type="spellEnd"/>
      <w:r>
        <w:rPr>
          <w:rFonts w:ascii="Century Gothic" w:hAnsi="Century Gothic"/>
          <w:sz w:val="24"/>
        </w:rPr>
        <w:t xml:space="preserve"> </w:t>
      </w:r>
      <w:proofErr w:type="spellStart"/>
      <w:r>
        <w:rPr>
          <w:rFonts w:ascii="Century Gothic" w:hAnsi="Century Gothic"/>
          <w:sz w:val="24"/>
        </w:rPr>
        <w:t>Massif</w:t>
      </w:r>
      <w:proofErr w:type="spellEnd"/>
      <w:r w:rsidRPr="00052C57">
        <w:rPr>
          <w:rFonts w:ascii="Century Gothic" w:hAnsi="Century Gothic"/>
          <w:bCs/>
          <w:sz w:val="24"/>
          <w:lang w:val="es-MX"/>
        </w:rPr>
        <w:t>, el Gallina Ridge es un paraíso para los niños, con pendientes que también son aptas para principiantes. El área es parte del territorio de Superski Dolomiti, y está vinculada a las laderas de las áreas vecinas y valles mediante los prácticos servicios de autobús y skibús.   </w:t>
      </w:r>
      <w:r>
        <w:rPr>
          <w:rFonts w:ascii="Century Gothic" w:hAnsi="Century Gothic"/>
          <w:bCs/>
          <w:sz w:val="24"/>
          <w:lang w:val="es-MX"/>
        </w:rPr>
        <w:t xml:space="preserve">Alojamiento en </w:t>
      </w:r>
      <w:r w:rsidRPr="00052C57">
        <w:rPr>
          <w:rFonts w:ascii="Century Gothic" w:hAnsi="Century Gothic"/>
          <w:bCs/>
          <w:sz w:val="24"/>
          <w:lang w:val="es-MX"/>
        </w:rPr>
        <w:t>Hotel en Cortina d'Ampezzo</w:t>
      </w:r>
      <w:r>
        <w:rPr>
          <w:rFonts w:ascii="Century Gothic" w:hAnsi="Century Gothic"/>
          <w:bCs/>
          <w:sz w:val="24"/>
          <w:lang w:val="es-MX"/>
        </w:rPr>
        <w:t>.</w:t>
      </w:r>
    </w:p>
    <w:p w14:paraId="0A9A2273" w14:textId="77777777" w:rsidR="00052C57" w:rsidRDefault="00052C57" w:rsidP="00F11032">
      <w:pPr>
        <w:jc w:val="both"/>
        <w:rPr>
          <w:rFonts w:ascii="Century Gothic" w:hAnsi="Century Gothic"/>
          <w:b/>
          <w:bCs/>
          <w:sz w:val="24"/>
        </w:rPr>
      </w:pPr>
    </w:p>
    <w:p w14:paraId="141B40F9" w14:textId="77777777" w:rsidR="00052C57" w:rsidRDefault="00052C57" w:rsidP="00F11032">
      <w:pPr>
        <w:jc w:val="both"/>
        <w:rPr>
          <w:rFonts w:ascii="Century Gothic" w:hAnsi="Century Gothic"/>
          <w:b/>
          <w:bCs/>
          <w:sz w:val="24"/>
          <w:lang w:val="es-MX"/>
        </w:rPr>
      </w:pPr>
      <w:r w:rsidRPr="00052C57">
        <w:rPr>
          <w:rFonts w:ascii="Century Gothic" w:hAnsi="Century Gothic"/>
          <w:b/>
          <w:bCs/>
          <w:sz w:val="24"/>
          <w:lang w:val="es-MX"/>
        </w:rPr>
        <w:t xml:space="preserve">Día 7 ~ Esquí en Cortina d'Ampezzo </w:t>
      </w:r>
    </w:p>
    <w:p w14:paraId="6B4DE3BE" w14:textId="5B31AFE0" w:rsidR="00052C57" w:rsidRPr="00052C57" w:rsidRDefault="00052C57" w:rsidP="00F11032">
      <w:pPr>
        <w:jc w:val="both"/>
        <w:rPr>
          <w:rFonts w:ascii="Century Gothic" w:hAnsi="Century Gothic"/>
          <w:bCs/>
          <w:sz w:val="24"/>
          <w:lang w:val="es-MX"/>
        </w:rPr>
      </w:pPr>
      <w:r w:rsidRPr="00052C57">
        <w:rPr>
          <w:rFonts w:ascii="Century Gothic" w:hAnsi="Century Gothic"/>
          <w:bCs/>
          <w:sz w:val="24"/>
          <w:lang w:val="es-MX"/>
        </w:rPr>
        <w:t>Acurrucado en el paisaje Dolomita, frente al Monte Cristallo y los picos de Tofane y Sorapis, el cosmopolita e increíblemente pintoresco pueblo de Cortina es uno de los lugares de esquí más famosos del mundo, incluidas las c</w:t>
      </w:r>
      <w:r>
        <w:rPr>
          <w:rFonts w:ascii="Century Gothic" w:hAnsi="Century Gothic"/>
          <w:bCs/>
          <w:sz w:val="24"/>
          <w:lang w:val="es-MX"/>
        </w:rPr>
        <w:t>ompetencias</w:t>
      </w:r>
      <w:r w:rsidRPr="00052C57">
        <w:rPr>
          <w:rFonts w:ascii="Century Gothic" w:hAnsi="Century Gothic"/>
          <w:bCs/>
          <w:sz w:val="24"/>
          <w:lang w:val="es-MX"/>
        </w:rPr>
        <w:t xml:space="preserve"> de la Copa Mundial de esquí femenino, esquí nórdico, snowboard, snowkite, curling y snow polo. Descubra el resort Cortina y sus 140 km / 87 millas de pistas y 42 ascensores, conocidos en todo el mundo como sede de los Juegos Olímpicos de Invierno de 1956. Esta área ofrece algunas de las pistas de esquí alpino más estimulantes y bellas del mundo. Hoy conocerás todas sus pistas, desde el famoso Olympia (donde se llevaron a cabo los eventos olímpicos de descenso de montaña, y durante muchos años la etapa del Copa Mundial Femenina); al magnífico Canalone (donde tuvieron lugar los eventos olímpicos de descenso de </w:t>
      </w:r>
      <w:r w:rsidRPr="00052C57">
        <w:rPr>
          <w:rFonts w:ascii="Century Gothic" w:hAnsi="Century Gothic"/>
          <w:bCs/>
          <w:sz w:val="24"/>
          <w:lang w:val="es-MX"/>
        </w:rPr>
        <w:lastRenderedPageBreak/>
        <w:t>mujeres); y a hermosas, pero más tranquilas laderas. Opción de pasar el día en la estación de esquí de Sesto. Traslados desde / hacia Sesto no incluidos (alrededor de una hora de ida)</w:t>
      </w:r>
      <w:r>
        <w:rPr>
          <w:rFonts w:ascii="Century Gothic" w:hAnsi="Century Gothic"/>
          <w:bCs/>
          <w:sz w:val="24"/>
          <w:lang w:val="es-MX"/>
        </w:rPr>
        <w:t xml:space="preserve"> </w:t>
      </w:r>
      <w:r w:rsidRPr="00052C57">
        <w:rPr>
          <w:rFonts w:ascii="Century Gothic" w:hAnsi="Century Gothic"/>
          <w:bCs/>
          <w:sz w:val="24"/>
          <w:lang w:val="es-MX"/>
        </w:rPr>
        <w:t xml:space="preserve">Alojamiento en </w:t>
      </w:r>
      <w:r w:rsidRPr="00052C57">
        <w:rPr>
          <w:rFonts w:ascii="Century Gothic" w:hAnsi="Century Gothic"/>
          <w:iCs/>
          <w:sz w:val="24"/>
        </w:rPr>
        <w:t>Hotel en Cortina d’Ampezzo</w:t>
      </w:r>
      <w:r w:rsidRPr="00052C57">
        <w:rPr>
          <w:rFonts w:ascii="Century Gothic" w:hAnsi="Century Gothic"/>
          <w:bCs/>
          <w:sz w:val="24"/>
          <w:lang w:val="es-MX"/>
        </w:rPr>
        <w:t>.</w:t>
      </w:r>
    </w:p>
    <w:p w14:paraId="2626DDDF" w14:textId="77777777" w:rsidR="00052C57" w:rsidRDefault="00052C57" w:rsidP="00F11032">
      <w:pPr>
        <w:jc w:val="both"/>
        <w:rPr>
          <w:rFonts w:ascii="Century Gothic" w:hAnsi="Century Gothic"/>
          <w:b/>
          <w:bCs/>
          <w:sz w:val="24"/>
        </w:rPr>
      </w:pPr>
    </w:p>
    <w:p w14:paraId="1C6A275E" w14:textId="56B34083" w:rsidR="00CA2C1A" w:rsidRDefault="00052C57" w:rsidP="00F11032">
      <w:pPr>
        <w:jc w:val="both"/>
        <w:rPr>
          <w:rFonts w:ascii="Century Gothic" w:hAnsi="Century Gothic"/>
          <w:b/>
          <w:bCs/>
          <w:sz w:val="24"/>
        </w:rPr>
      </w:pPr>
      <w:proofErr w:type="spellStart"/>
      <w:r>
        <w:rPr>
          <w:rFonts w:ascii="Century Gothic" w:hAnsi="Century Gothic"/>
          <w:b/>
          <w:bCs/>
          <w:sz w:val="24"/>
        </w:rPr>
        <w:t>Día</w:t>
      </w:r>
      <w:proofErr w:type="spellEnd"/>
      <w:r w:rsidR="00CA2C1A">
        <w:rPr>
          <w:rFonts w:ascii="Century Gothic" w:hAnsi="Century Gothic"/>
          <w:b/>
          <w:bCs/>
          <w:sz w:val="24"/>
        </w:rPr>
        <w:t xml:space="preserve"> 8 ~ </w:t>
      </w:r>
      <w:proofErr w:type="spellStart"/>
      <w:r>
        <w:rPr>
          <w:rFonts w:ascii="Century Gothic" w:hAnsi="Century Gothic"/>
          <w:b/>
          <w:bCs/>
          <w:sz w:val="24"/>
        </w:rPr>
        <w:t>Salida</w:t>
      </w:r>
      <w:proofErr w:type="spellEnd"/>
    </w:p>
    <w:p w14:paraId="73318539" w14:textId="5DF38999" w:rsidR="00052C57" w:rsidRDefault="00052C57" w:rsidP="00F11032">
      <w:pPr>
        <w:jc w:val="both"/>
        <w:rPr>
          <w:rFonts w:ascii="Century Gothic" w:hAnsi="Century Gothic"/>
          <w:sz w:val="24"/>
        </w:rPr>
      </w:pPr>
      <w:proofErr w:type="spellStart"/>
      <w:r>
        <w:rPr>
          <w:rFonts w:ascii="Century Gothic" w:hAnsi="Century Gothic"/>
          <w:sz w:val="24"/>
        </w:rPr>
        <w:t>Desayuno</w:t>
      </w:r>
      <w:proofErr w:type="spellEnd"/>
      <w:r>
        <w:rPr>
          <w:rFonts w:ascii="Century Gothic" w:hAnsi="Century Gothic"/>
          <w:sz w:val="24"/>
        </w:rPr>
        <w:t xml:space="preserve"> y </w:t>
      </w:r>
      <w:proofErr w:type="spellStart"/>
      <w:r>
        <w:rPr>
          <w:rFonts w:ascii="Century Gothic" w:hAnsi="Century Gothic"/>
          <w:sz w:val="24"/>
        </w:rPr>
        <w:t>traslado</w:t>
      </w:r>
      <w:proofErr w:type="spellEnd"/>
      <w:r>
        <w:rPr>
          <w:rFonts w:ascii="Century Gothic" w:hAnsi="Century Gothic"/>
          <w:sz w:val="24"/>
        </w:rPr>
        <w:t xml:space="preserve"> de </w:t>
      </w:r>
      <w:proofErr w:type="spellStart"/>
      <w:r>
        <w:rPr>
          <w:rFonts w:ascii="Century Gothic" w:hAnsi="Century Gothic"/>
          <w:sz w:val="24"/>
        </w:rPr>
        <w:t>salida</w:t>
      </w:r>
      <w:proofErr w:type="spellEnd"/>
    </w:p>
    <w:p w14:paraId="52B42217" w14:textId="77777777" w:rsidR="00F11032" w:rsidRDefault="00F11032" w:rsidP="00F11032">
      <w:pPr>
        <w:jc w:val="both"/>
        <w:rPr>
          <w:rFonts w:ascii="Century Gothic" w:hAnsi="Century Gothic"/>
          <w:sz w:val="24"/>
        </w:rPr>
      </w:pPr>
    </w:p>
    <w:p w14:paraId="711BF314" w14:textId="77777777" w:rsidR="00F11032" w:rsidRPr="00F11032" w:rsidRDefault="00F11032" w:rsidP="00F11032">
      <w:pPr>
        <w:jc w:val="both"/>
        <w:rPr>
          <w:rFonts w:ascii="Century Gothic" w:hAnsi="Century Gothic"/>
          <w:b/>
          <w:sz w:val="24"/>
          <w:lang w:val="es-MX"/>
        </w:rPr>
      </w:pPr>
      <w:r w:rsidRPr="00F11032">
        <w:rPr>
          <w:rFonts w:ascii="Century Gothic" w:hAnsi="Century Gothic"/>
          <w:b/>
          <w:sz w:val="24"/>
          <w:lang w:val="es-MX"/>
        </w:rPr>
        <w:t xml:space="preserve">COSTO NETO </w:t>
      </w:r>
    </w:p>
    <w:p w14:paraId="0DB9C000"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El costo se basa en alojamiento en habitaciones dobles / con camas gemelas en 5 estrellas y en encantadoras posadas de montaña / rifugios en habitaciones privadas con baño privado / compartido. </w:t>
      </w:r>
    </w:p>
    <w:p w14:paraId="7B1C7E88" w14:textId="77777777" w:rsidR="00F11032" w:rsidRDefault="00F11032" w:rsidP="00F11032">
      <w:pPr>
        <w:jc w:val="both"/>
        <w:rPr>
          <w:rFonts w:ascii="Century Gothic" w:hAnsi="Century Gothic"/>
          <w:sz w:val="24"/>
          <w:lang w:val="es-MX"/>
        </w:rPr>
      </w:pPr>
    </w:p>
    <w:p w14:paraId="0F2F2597" w14:textId="43D1CADB"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Precios en hotel de 5 estrellas a partir de 2 participantes: </w:t>
      </w:r>
      <w:r w:rsidRPr="00F11032">
        <w:rPr>
          <w:rFonts w:ascii="Century Gothic" w:hAnsi="Century Gothic"/>
          <w:b/>
          <w:sz w:val="24"/>
          <w:lang w:val="es-MX"/>
        </w:rPr>
        <w:t>4.580</w:t>
      </w:r>
      <w:r>
        <w:rPr>
          <w:rFonts w:ascii="Century Gothic" w:hAnsi="Century Gothic"/>
          <w:b/>
          <w:sz w:val="24"/>
          <w:lang w:val="es-MX"/>
        </w:rPr>
        <w:t>*</w:t>
      </w:r>
      <w:r w:rsidRPr="00F11032">
        <w:rPr>
          <w:rFonts w:ascii="Century Gothic" w:hAnsi="Century Gothic"/>
          <w:b/>
          <w:sz w:val="24"/>
          <w:lang w:val="es-MX"/>
        </w:rPr>
        <w:t xml:space="preserve"> </w:t>
      </w:r>
      <w:r w:rsidRPr="00F11032">
        <w:rPr>
          <w:rFonts w:ascii="Century Gothic" w:hAnsi="Century Gothic"/>
          <w:sz w:val="24"/>
          <w:lang w:val="es-MX"/>
        </w:rPr>
        <w:t xml:space="preserve">euros por persona   </w:t>
      </w:r>
    </w:p>
    <w:p w14:paraId="0560546F" w14:textId="77777777" w:rsidR="00F11032" w:rsidRDefault="00F11032" w:rsidP="00F11032">
      <w:pPr>
        <w:jc w:val="both"/>
        <w:rPr>
          <w:rFonts w:ascii="Century Gothic" w:hAnsi="Century Gothic"/>
          <w:sz w:val="24"/>
          <w:lang w:val="es-MX"/>
        </w:rPr>
      </w:pPr>
    </w:p>
    <w:p w14:paraId="2D4CB219" w14:textId="5B93D0BB"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Fechas de la temporada alta: 27 de enero - 17 de marzo de 2018 --- 8% de aumento en los costos Fechas de vacaciones </w:t>
      </w:r>
      <w:r>
        <w:rPr>
          <w:rFonts w:ascii="Century Gothic" w:hAnsi="Century Gothic"/>
          <w:sz w:val="24"/>
          <w:lang w:val="es-MX"/>
        </w:rPr>
        <w:t>black out</w:t>
      </w:r>
      <w:r w:rsidRPr="00F11032">
        <w:rPr>
          <w:rFonts w:ascii="Century Gothic" w:hAnsi="Century Gothic"/>
          <w:sz w:val="24"/>
          <w:lang w:val="es-MX"/>
        </w:rPr>
        <w:t>: se requiere una estadía mínima de 7 noches en el hotel Navidad / Año Nuevo --- 27 de diciembre de 2017 - 5 de enero de 2018 Semana de Carnaval --- 10-18 de febrero de 2018</w:t>
      </w:r>
      <w:r>
        <w:rPr>
          <w:rFonts w:ascii="Century Gothic" w:hAnsi="Century Gothic"/>
          <w:sz w:val="24"/>
          <w:lang w:val="es-MX"/>
        </w:rPr>
        <w:t>.</w:t>
      </w:r>
      <w:r w:rsidRPr="00F11032">
        <w:rPr>
          <w:rFonts w:ascii="Century Gothic" w:hAnsi="Century Gothic"/>
          <w:sz w:val="24"/>
          <w:lang w:val="es-MX"/>
        </w:rPr>
        <w:t xml:space="preserve"> </w:t>
      </w:r>
    </w:p>
    <w:p w14:paraId="6078624F" w14:textId="77777777" w:rsidR="00F11032" w:rsidRDefault="00F11032" w:rsidP="00F11032">
      <w:pPr>
        <w:jc w:val="both"/>
        <w:rPr>
          <w:rFonts w:ascii="Century Gothic" w:hAnsi="Century Gothic"/>
          <w:sz w:val="24"/>
          <w:lang w:val="es-MX"/>
        </w:rPr>
      </w:pPr>
    </w:p>
    <w:p w14:paraId="50BB8ECB"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El costo incluye: </w:t>
      </w:r>
    </w:p>
    <w:p w14:paraId="331DBC12"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Informe de viaje </w:t>
      </w:r>
    </w:p>
    <w:p w14:paraId="172F841D"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Logística y mapas de esquí de la zona </w:t>
      </w:r>
    </w:p>
    <w:p w14:paraId="3E5E9287"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2 noches de alojamiento en hotel 5 estrellas en Alta Badia </w:t>
      </w:r>
    </w:p>
    <w:p w14:paraId="164CC040"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2 noches de alojamiento en Hotel 5 estrellas en Cortina d'Ampezzo </w:t>
      </w:r>
    </w:p>
    <w:p w14:paraId="31370597"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3 noches de alojamiento en encantadores refugios de montaña / rifugios </w:t>
      </w:r>
    </w:p>
    <w:p w14:paraId="396F58CF"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Todos los desayunos y cenas </w:t>
      </w:r>
    </w:p>
    <w:p w14:paraId="23B8C677"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1 Guía de esquí UIAGM / IFMGA profesional de habla </w:t>
      </w:r>
      <w:r>
        <w:rPr>
          <w:rFonts w:ascii="Century Gothic" w:hAnsi="Century Gothic"/>
          <w:sz w:val="24"/>
          <w:lang w:val="es-MX"/>
        </w:rPr>
        <w:t>española</w:t>
      </w:r>
      <w:r w:rsidRPr="00F11032">
        <w:rPr>
          <w:rFonts w:ascii="Century Gothic" w:hAnsi="Century Gothic"/>
          <w:sz w:val="24"/>
          <w:lang w:val="es-MX"/>
        </w:rPr>
        <w:t xml:space="preserve"> local durante 6 días </w:t>
      </w:r>
    </w:p>
    <w:p w14:paraId="333FAF69"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Dolomiti Superskipass durante 6 días </w:t>
      </w:r>
    </w:p>
    <w:p w14:paraId="03D52083"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Transporte en el área cuando sea necesario </w:t>
      </w:r>
    </w:p>
    <w:p w14:paraId="7D2321B0"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transferencia de equipaje </w:t>
      </w:r>
    </w:p>
    <w:p w14:paraId="2197688C"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Transferencias de bolsa de lona </w:t>
      </w:r>
    </w:p>
    <w:p w14:paraId="618ABF78" w14:textId="77777777" w:rsidR="00F11032" w:rsidRDefault="00F11032" w:rsidP="00F11032">
      <w:pPr>
        <w:jc w:val="both"/>
        <w:rPr>
          <w:rFonts w:ascii="Century Gothic" w:hAnsi="Century Gothic"/>
          <w:sz w:val="24"/>
          <w:lang w:val="es-MX"/>
        </w:rPr>
      </w:pPr>
      <w:r>
        <w:rPr>
          <w:rFonts w:ascii="Century Gothic" w:hAnsi="Century Gothic"/>
          <w:sz w:val="24"/>
          <w:lang w:val="es-MX"/>
        </w:rPr>
        <w:t>• Transfer</w:t>
      </w:r>
      <w:r w:rsidRPr="00F11032">
        <w:rPr>
          <w:rFonts w:ascii="Century Gothic" w:hAnsi="Century Gothic"/>
          <w:sz w:val="24"/>
          <w:lang w:val="es-MX"/>
        </w:rPr>
        <w:t xml:space="preserve"> para devolver el equipo si los clientes lo van a alquilar en Alta Badia </w:t>
      </w:r>
    </w:p>
    <w:p w14:paraId="1090F89A" w14:textId="77777777" w:rsidR="00F11032" w:rsidRDefault="00F11032" w:rsidP="00F11032">
      <w:pPr>
        <w:jc w:val="both"/>
        <w:rPr>
          <w:rFonts w:ascii="Century Gothic" w:hAnsi="Century Gothic"/>
          <w:sz w:val="24"/>
          <w:lang w:val="es-MX"/>
        </w:rPr>
      </w:pPr>
      <w:r w:rsidRPr="00F11032">
        <w:rPr>
          <w:rFonts w:ascii="Century Gothic" w:hAnsi="Century Gothic"/>
          <w:sz w:val="24"/>
          <w:lang w:val="es-MX"/>
        </w:rPr>
        <w:t xml:space="preserve">• Impuesto de turismo </w:t>
      </w:r>
    </w:p>
    <w:p w14:paraId="21A0ED03" w14:textId="249DDAA1" w:rsidR="00F11032" w:rsidRPr="00F11032" w:rsidRDefault="00F11032" w:rsidP="00F11032">
      <w:pPr>
        <w:jc w:val="both"/>
        <w:rPr>
          <w:rFonts w:ascii="Century Gothic" w:hAnsi="Century Gothic"/>
          <w:sz w:val="24"/>
          <w:lang w:val="es-MX"/>
        </w:rPr>
      </w:pPr>
      <w:r w:rsidRPr="00F11032">
        <w:rPr>
          <w:rFonts w:ascii="Century Gothic" w:hAnsi="Century Gothic"/>
          <w:sz w:val="24"/>
          <w:lang w:val="es-MX"/>
        </w:rPr>
        <w:t>• 22% de IVA italiano</w:t>
      </w:r>
    </w:p>
    <w:p w14:paraId="638CBA93" w14:textId="77777777" w:rsidR="00F11032" w:rsidRDefault="00F11032" w:rsidP="00F11032">
      <w:pPr>
        <w:jc w:val="both"/>
        <w:rPr>
          <w:rFonts w:ascii="Century Gothic" w:hAnsi="Century Gothic"/>
          <w:sz w:val="24"/>
        </w:rPr>
      </w:pPr>
    </w:p>
    <w:p w14:paraId="5DA27A73" w14:textId="77777777" w:rsidR="00F11032" w:rsidRDefault="00CA2C1A" w:rsidP="00F11032">
      <w:pPr>
        <w:jc w:val="both"/>
        <w:rPr>
          <w:rFonts w:ascii="Century Gothic" w:hAnsi="Century Gothic"/>
          <w:i/>
          <w:iCs/>
          <w:sz w:val="24"/>
          <w:lang w:val="es-MX"/>
        </w:rPr>
      </w:pPr>
      <w:r>
        <w:rPr>
          <w:rFonts w:ascii="Century Gothic" w:hAnsi="Century Gothic"/>
          <w:i/>
          <w:iCs/>
          <w:sz w:val="24"/>
        </w:rPr>
        <w:t xml:space="preserve"> </w:t>
      </w:r>
      <w:r w:rsidR="00F11032" w:rsidRPr="00F11032">
        <w:rPr>
          <w:rFonts w:ascii="Century Gothic" w:hAnsi="Century Gothic"/>
          <w:i/>
          <w:iCs/>
          <w:sz w:val="24"/>
          <w:lang w:val="es-MX"/>
        </w:rPr>
        <w:t>El costo no incluye:</w:t>
      </w:r>
    </w:p>
    <w:p w14:paraId="50FADD0E"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Traslados desde y hacia el aeropuerto (a partir de 200 EUR por persona) </w:t>
      </w:r>
    </w:p>
    <w:p w14:paraId="53631383"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Boleto aéreo </w:t>
      </w:r>
    </w:p>
    <w:p w14:paraId="1455D81E"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Almuerzos </w:t>
      </w:r>
    </w:p>
    <w:p w14:paraId="7E34B014"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Artículos que no están en el menú de la cena </w:t>
      </w:r>
    </w:p>
    <w:p w14:paraId="1AE339B1"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Bebidas, excepto lo que se sirve en el desayuno </w:t>
      </w:r>
    </w:p>
    <w:p w14:paraId="30A7AB18"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Agua embotellada </w:t>
      </w:r>
    </w:p>
    <w:p w14:paraId="70D264CD"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Equipo de esquí </w:t>
      </w:r>
    </w:p>
    <w:p w14:paraId="7CCD359F"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lastRenderedPageBreak/>
        <w:t xml:space="preserve">• Traslados a / desde Sesto </w:t>
      </w:r>
    </w:p>
    <w:p w14:paraId="2A12D560" w14:textId="77777777" w:rsidR="00F11032" w:rsidRDefault="00F11032" w:rsidP="00F11032">
      <w:pPr>
        <w:jc w:val="both"/>
        <w:rPr>
          <w:rFonts w:ascii="Century Gothic" w:hAnsi="Century Gothic"/>
          <w:i/>
          <w:iCs/>
          <w:sz w:val="24"/>
          <w:lang w:val="es-MX"/>
        </w:rPr>
      </w:pPr>
      <w:r>
        <w:rPr>
          <w:rFonts w:ascii="Century Gothic" w:hAnsi="Century Gothic"/>
          <w:i/>
          <w:iCs/>
          <w:sz w:val="24"/>
          <w:lang w:val="es-MX"/>
        </w:rPr>
        <w:t>• Transfers</w:t>
      </w:r>
      <w:r w:rsidRPr="00F11032">
        <w:rPr>
          <w:rFonts w:ascii="Century Gothic" w:hAnsi="Century Gothic"/>
          <w:i/>
          <w:iCs/>
          <w:sz w:val="24"/>
          <w:lang w:val="es-MX"/>
        </w:rPr>
        <w:t xml:space="preserve"> extra o excursiones en trenes, ascensores, autobuses, taxis </w:t>
      </w:r>
    </w:p>
    <w:p w14:paraId="55B8186D"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Cargos adicionales debido a cambios en el itinerario </w:t>
      </w:r>
    </w:p>
    <w:p w14:paraId="6878EAEB"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Seguro (cobertura médica, de evacuación o de cancelación de viaje) </w:t>
      </w:r>
    </w:p>
    <w:p w14:paraId="0340C813"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Artículos de naturaleza personal (llamadas telefónicas, lavandería, exceso de equipaje, etc.) </w:t>
      </w:r>
    </w:p>
    <w:p w14:paraId="1BDFA5D6" w14:textId="77777777" w:rsid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xml:space="preserve">• Propinas </w:t>
      </w:r>
    </w:p>
    <w:p w14:paraId="43E2C5D7" w14:textId="3A876DF0" w:rsidR="00F11032" w:rsidRPr="00F11032" w:rsidRDefault="00F11032" w:rsidP="00F11032">
      <w:pPr>
        <w:jc w:val="both"/>
        <w:rPr>
          <w:rFonts w:ascii="Century Gothic" w:hAnsi="Century Gothic"/>
          <w:i/>
          <w:iCs/>
          <w:sz w:val="24"/>
          <w:lang w:val="es-MX"/>
        </w:rPr>
      </w:pPr>
      <w:r w:rsidRPr="00F11032">
        <w:rPr>
          <w:rFonts w:ascii="Century Gothic" w:hAnsi="Century Gothic"/>
          <w:i/>
          <w:iCs/>
          <w:sz w:val="24"/>
          <w:lang w:val="es-MX"/>
        </w:rPr>
        <w:t>• Todo lo que no se menciona en el costo</w:t>
      </w:r>
    </w:p>
    <w:p w14:paraId="3871466A" w14:textId="77777777" w:rsidR="00CA2C1A" w:rsidRPr="00F11032" w:rsidRDefault="00CA2C1A" w:rsidP="00F11032">
      <w:pPr>
        <w:jc w:val="both"/>
        <w:rPr>
          <w:rFonts w:ascii="Century Gothic" w:hAnsi="Century Gothic"/>
          <w:sz w:val="24"/>
        </w:rPr>
      </w:pPr>
    </w:p>
    <w:p w14:paraId="18E043EA" w14:textId="166E7936" w:rsidR="00F11032" w:rsidRPr="00F11032" w:rsidRDefault="00F11032" w:rsidP="00F11032">
      <w:pPr>
        <w:jc w:val="both"/>
        <w:rPr>
          <w:rFonts w:ascii="Century Gothic" w:hAnsi="Century Gothic"/>
          <w:sz w:val="24"/>
          <w:lang w:val="es-ES_tradnl"/>
        </w:rPr>
      </w:pPr>
      <w:r w:rsidRPr="00F11032">
        <w:rPr>
          <w:rFonts w:ascii="Century Gothic" w:hAnsi="Century Gothic"/>
          <w:sz w:val="24"/>
          <w:lang w:val="es-ES_tradnl"/>
        </w:rPr>
        <w:t xml:space="preserve">*El precio puede variar al momento de la consulta debido al tipo de habitaciones disponible en los hoteles. </w:t>
      </w:r>
      <w:r w:rsidR="00612C8A">
        <w:rPr>
          <w:rFonts w:ascii="Century Gothic" w:hAnsi="Century Gothic"/>
          <w:sz w:val="24"/>
          <w:lang w:val="es-ES_tradnl"/>
        </w:rPr>
        <w:t>Cotizado en tarifa Neta</w:t>
      </w:r>
    </w:p>
    <w:p w14:paraId="6E9A285E" w14:textId="77777777" w:rsidR="00F11032" w:rsidRPr="00F11032" w:rsidRDefault="00F11032" w:rsidP="00F11032">
      <w:pPr>
        <w:jc w:val="both"/>
        <w:rPr>
          <w:rFonts w:ascii="Century Gothic" w:hAnsi="Century Gothic"/>
          <w:sz w:val="24"/>
          <w:lang w:val="es-ES_tradnl"/>
        </w:rPr>
      </w:pPr>
    </w:p>
    <w:p w14:paraId="2B0B9F7A" w14:textId="1AFD0793" w:rsidR="00F11032" w:rsidRPr="00F11032" w:rsidRDefault="00F11032" w:rsidP="00F11032">
      <w:pPr>
        <w:jc w:val="both"/>
        <w:rPr>
          <w:rFonts w:ascii="Century Gothic" w:hAnsi="Century Gothic"/>
          <w:sz w:val="24"/>
          <w:lang w:val="es-ES_tradnl"/>
        </w:rPr>
      </w:pPr>
      <w:r w:rsidRPr="00F11032">
        <w:rPr>
          <w:rFonts w:ascii="Century Gothic" w:hAnsi="Century Gothic"/>
          <w:sz w:val="24"/>
          <w:lang w:val="es-ES_tradnl"/>
        </w:rPr>
        <w:t xml:space="preserve">Para reservar favor </w:t>
      </w:r>
      <w:r>
        <w:rPr>
          <w:rFonts w:ascii="Century Gothic" w:hAnsi="Century Gothic"/>
          <w:sz w:val="24"/>
          <w:lang w:val="es-ES_tradnl"/>
        </w:rPr>
        <w:t>de enviar un correo a promociones@amate-collection.com</w:t>
      </w:r>
      <w:r w:rsidRPr="00F11032">
        <w:rPr>
          <w:rFonts w:ascii="Century Gothic" w:hAnsi="Century Gothic"/>
          <w:sz w:val="24"/>
          <w:lang w:val="es-ES_tradnl"/>
        </w:rPr>
        <w:t xml:space="preserve">, se requiere el pago total para </w:t>
      </w:r>
      <w:bookmarkStart w:id="2" w:name="_GoBack"/>
      <w:bookmarkEnd w:id="2"/>
      <w:r w:rsidRPr="00F11032">
        <w:rPr>
          <w:rFonts w:ascii="Century Gothic" w:hAnsi="Century Gothic"/>
          <w:sz w:val="24"/>
          <w:lang w:val="es-ES_tradnl"/>
        </w:rPr>
        <w:t>poder confirmar los servicios solicitados. Para cancelaciones deben realizarse verificando las políticas de cancelación aplicables para el servicio en cuestión, las cuales son proporcionadas al momento de la reservación, propinas no incluidas a menos que el hotel o servicio así lo señale.</w:t>
      </w:r>
    </w:p>
    <w:p w14:paraId="64BF83FA" w14:textId="7D472417" w:rsidR="00CA2C1A" w:rsidRDefault="00CA2C1A" w:rsidP="00F11032">
      <w:pPr>
        <w:jc w:val="both"/>
        <w:rPr>
          <w:rFonts w:ascii="Century Gothic" w:hAnsi="Century Gothic"/>
          <w:sz w:val="24"/>
        </w:rPr>
      </w:pPr>
    </w:p>
    <w:sectPr w:rsidR="00CA2C1A" w:rsidSect="00F541F1">
      <w:headerReference w:type="default" r:id="rId8"/>
      <w:footerReference w:type="default" r:id="rId9"/>
      <w:pgSz w:w="11906" w:h="16838"/>
      <w:pgMar w:top="567" w:right="1134" w:bottom="1560" w:left="1134" w:header="567" w:footer="57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FA01" w14:textId="77777777" w:rsidR="00052C57" w:rsidRDefault="00052C57">
      <w:r>
        <w:separator/>
      </w:r>
    </w:p>
  </w:endnote>
  <w:endnote w:type="continuationSeparator" w:id="0">
    <w:p w14:paraId="677265EE" w14:textId="77777777" w:rsidR="00052C57" w:rsidRDefault="0005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423411"/>
      <w:docPartObj>
        <w:docPartGallery w:val="Page Numbers (Bottom of Page)"/>
        <w:docPartUnique/>
      </w:docPartObj>
    </w:sdtPr>
    <w:sdtEndPr/>
    <w:sdtContent>
      <w:p w14:paraId="275EAEFE" w14:textId="77777777" w:rsidR="00052C57" w:rsidRDefault="00052C57">
        <w:pPr>
          <w:pStyle w:val="Piedepgina"/>
          <w:jc w:val="center"/>
        </w:pPr>
        <w:r>
          <w:fldChar w:fldCharType="begin"/>
        </w:r>
        <w:r>
          <w:instrText xml:space="preserve"> PAGE   \* MERGEFORMAT </w:instrText>
        </w:r>
        <w:r>
          <w:fldChar w:fldCharType="separate"/>
        </w:r>
        <w:r w:rsidR="00612C8A">
          <w:rPr>
            <w:noProof/>
          </w:rPr>
          <w:t>5</w:t>
        </w:r>
        <w:r>
          <w:rPr>
            <w:noProof/>
          </w:rPr>
          <w:fldChar w:fldCharType="end"/>
        </w:r>
      </w:p>
    </w:sdtContent>
  </w:sdt>
  <w:p w14:paraId="766C03A3" w14:textId="77777777" w:rsidR="00052C57" w:rsidRPr="001E6683" w:rsidRDefault="00052C57">
    <w:pPr>
      <w:pStyle w:val="Piedepgina"/>
      <w:jc w:val="center"/>
      <w:rPr>
        <w:rFonts w:ascii="Arial" w:hAnsi="Arial" w:cs="Arial"/>
        <w:iCs/>
        <w:color w:val="339966"/>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6FE11" w14:textId="77777777" w:rsidR="00052C57" w:rsidRDefault="00052C57">
      <w:r>
        <w:separator/>
      </w:r>
    </w:p>
  </w:footnote>
  <w:footnote w:type="continuationSeparator" w:id="0">
    <w:p w14:paraId="2C4CE2E0" w14:textId="77777777" w:rsidR="00052C57" w:rsidRDefault="00052C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A7343" w14:textId="77777777" w:rsidR="00052C57" w:rsidRDefault="00052C57">
    <w:pPr>
      <w:pStyle w:val="Encabezado"/>
      <w:jc w:val="center"/>
    </w:pPr>
    <w:r>
      <w:rPr>
        <w:noProof/>
        <w:lang w:val="es-ES" w:eastAsia="es-ES"/>
      </w:rPr>
      <w:drawing>
        <wp:inline distT="0" distB="0" distL="0" distR="0" wp14:anchorId="0E0636DC" wp14:editId="1F735517">
          <wp:extent cx="2508885" cy="841375"/>
          <wp:effectExtent l="19050" t="0" r="5715" b="0"/>
          <wp:docPr id="2" name="Immagine 2" descr="Z:\EDP\Leonardo\Grafica\Amandatour\Logo\AmandaLogo_BluRoss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DP\Leonardo\Grafica\Amandatour\Logo\AmandaLogo_BluRosso_300dpi.jpg"/>
                  <pic:cNvPicPr>
                    <a:picLocks noChangeAspect="1" noChangeArrowheads="1"/>
                  </pic:cNvPicPr>
                </pic:nvPicPr>
                <pic:blipFill>
                  <a:blip r:embed="rId1"/>
                  <a:srcRect/>
                  <a:stretch>
                    <a:fillRect/>
                  </a:stretch>
                </pic:blipFill>
                <pic:spPr bwMode="auto">
                  <a:xfrm>
                    <a:off x="0" y="0"/>
                    <a:ext cx="2508885" cy="841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387"/>
    <w:multiLevelType w:val="multilevel"/>
    <w:tmpl w:val="C44C2726"/>
    <w:lvl w:ilvl="0">
      <w:numFmt w:val="decimalZero"/>
      <w:lvlText w:val="%1.0"/>
      <w:lvlJc w:val="left"/>
      <w:pPr>
        <w:ind w:left="720" w:hanging="720"/>
      </w:pPr>
      <w:rPr>
        <w:rFonts w:hint="default"/>
        <w:b/>
      </w:rPr>
    </w:lvl>
    <w:lvl w:ilvl="1">
      <w:start w:val="1"/>
      <w:numFmt w:val="decimalZero"/>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Zero"/>
      <w:lvlText w:val="%1.%2.%3.%4"/>
      <w:lvlJc w:val="left"/>
      <w:pPr>
        <w:ind w:left="3204" w:hanging="1080"/>
      </w:pPr>
      <w:rPr>
        <w:rFonts w:hint="default"/>
        <w:b/>
      </w:rPr>
    </w:lvl>
    <w:lvl w:ilvl="4">
      <w:start w:val="1"/>
      <w:numFmt w:val="decimal"/>
      <w:lvlText w:val="%1.%2.%3.%4.%5"/>
      <w:lvlJc w:val="left"/>
      <w:pPr>
        <w:ind w:left="4272" w:hanging="144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7116" w:hanging="2160"/>
      </w:pPr>
      <w:rPr>
        <w:rFonts w:hint="default"/>
        <w:b/>
      </w:rPr>
    </w:lvl>
    <w:lvl w:ilvl="8">
      <w:start w:val="1"/>
      <w:numFmt w:val="decimal"/>
      <w:lvlText w:val="%1.%2.%3.%4.%5.%6.%7.%8.%9"/>
      <w:lvlJc w:val="left"/>
      <w:pPr>
        <w:ind w:left="7824" w:hanging="2160"/>
      </w:pPr>
      <w:rPr>
        <w:rFonts w:hint="default"/>
        <w:b/>
      </w:rPr>
    </w:lvl>
  </w:abstractNum>
  <w:abstractNum w:abstractNumId="1">
    <w:nsid w:val="18C317D3"/>
    <w:multiLevelType w:val="multilevel"/>
    <w:tmpl w:val="70108DB6"/>
    <w:lvl w:ilvl="0">
      <w:numFmt w:val="decimalZero"/>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
    <w:nsid w:val="3BAA32FF"/>
    <w:multiLevelType w:val="multilevel"/>
    <w:tmpl w:val="25045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7685FB3"/>
    <w:multiLevelType w:val="hybridMultilevel"/>
    <w:tmpl w:val="A4106504"/>
    <w:lvl w:ilvl="0" w:tplc="B3844F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CC852A5"/>
    <w:multiLevelType w:val="multilevel"/>
    <w:tmpl w:val="B7222BEC"/>
    <w:lvl w:ilvl="0">
      <w:numFmt w:val="decimalZero"/>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C5"/>
    <w:rsid w:val="00000E8E"/>
    <w:rsid w:val="00045274"/>
    <w:rsid w:val="00050539"/>
    <w:rsid w:val="00052C57"/>
    <w:rsid w:val="000A48DD"/>
    <w:rsid w:val="000E743E"/>
    <w:rsid w:val="00100C9C"/>
    <w:rsid w:val="00186B54"/>
    <w:rsid w:val="001B7FBC"/>
    <w:rsid w:val="001C58D5"/>
    <w:rsid w:val="001E6683"/>
    <w:rsid w:val="00265308"/>
    <w:rsid w:val="00285274"/>
    <w:rsid w:val="002A288C"/>
    <w:rsid w:val="003563D0"/>
    <w:rsid w:val="003752D8"/>
    <w:rsid w:val="00390E82"/>
    <w:rsid w:val="003C4651"/>
    <w:rsid w:val="003C6DCD"/>
    <w:rsid w:val="003C7DBA"/>
    <w:rsid w:val="00400837"/>
    <w:rsid w:val="00415E42"/>
    <w:rsid w:val="00420762"/>
    <w:rsid w:val="00474B6D"/>
    <w:rsid w:val="00495216"/>
    <w:rsid w:val="004E3BCA"/>
    <w:rsid w:val="004F04C5"/>
    <w:rsid w:val="00511B90"/>
    <w:rsid w:val="0052676B"/>
    <w:rsid w:val="00533C2D"/>
    <w:rsid w:val="005357CD"/>
    <w:rsid w:val="00545117"/>
    <w:rsid w:val="00565A15"/>
    <w:rsid w:val="00566AC1"/>
    <w:rsid w:val="005A75EC"/>
    <w:rsid w:val="005B0FB2"/>
    <w:rsid w:val="005C3DC1"/>
    <w:rsid w:val="005C3E0A"/>
    <w:rsid w:val="005E06A3"/>
    <w:rsid w:val="005E4DD5"/>
    <w:rsid w:val="005E5E60"/>
    <w:rsid w:val="005F10E2"/>
    <w:rsid w:val="005F4ACE"/>
    <w:rsid w:val="00606CEA"/>
    <w:rsid w:val="00612C8A"/>
    <w:rsid w:val="006551DE"/>
    <w:rsid w:val="00656BB3"/>
    <w:rsid w:val="00657A23"/>
    <w:rsid w:val="00674C03"/>
    <w:rsid w:val="006B2F65"/>
    <w:rsid w:val="006C34B8"/>
    <w:rsid w:val="006C5D3B"/>
    <w:rsid w:val="006E169F"/>
    <w:rsid w:val="00723DDB"/>
    <w:rsid w:val="007344A1"/>
    <w:rsid w:val="007C1DE0"/>
    <w:rsid w:val="007D71FF"/>
    <w:rsid w:val="007E4FAB"/>
    <w:rsid w:val="007F2AED"/>
    <w:rsid w:val="008062E8"/>
    <w:rsid w:val="00817071"/>
    <w:rsid w:val="00833358"/>
    <w:rsid w:val="00835EC8"/>
    <w:rsid w:val="00850699"/>
    <w:rsid w:val="008540B0"/>
    <w:rsid w:val="00862C97"/>
    <w:rsid w:val="00864182"/>
    <w:rsid w:val="00877D08"/>
    <w:rsid w:val="008A13CF"/>
    <w:rsid w:val="008A4A96"/>
    <w:rsid w:val="008B08C3"/>
    <w:rsid w:val="008B2600"/>
    <w:rsid w:val="008D0E5C"/>
    <w:rsid w:val="008E163C"/>
    <w:rsid w:val="00983D42"/>
    <w:rsid w:val="009D2BA2"/>
    <w:rsid w:val="009F2083"/>
    <w:rsid w:val="009F45D4"/>
    <w:rsid w:val="00A2545A"/>
    <w:rsid w:val="00A33BEF"/>
    <w:rsid w:val="00A43BA4"/>
    <w:rsid w:val="00A61227"/>
    <w:rsid w:val="00AD6427"/>
    <w:rsid w:val="00AE0627"/>
    <w:rsid w:val="00B07D3D"/>
    <w:rsid w:val="00B817FA"/>
    <w:rsid w:val="00BB01B8"/>
    <w:rsid w:val="00BC2830"/>
    <w:rsid w:val="00BE128F"/>
    <w:rsid w:val="00BF2C00"/>
    <w:rsid w:val="00C04022"/>
    <w:rsid w:val="00C3374B"/>
    <w:rsid w:val="00C56BAE"/>
    <w:rsid w:val="00CA2C1A"/>
    <w:rsid w:val="00CD537D"/>
    <w:rsid w:val="00D11D44"/>
    <w:rsid w:val="00D13203"/>
    <w:rsid w:val="00D30B13"/>
    <w:rsid w:val="00D329F9"/>
    <w:rsid w:val="00D715CF"/>
    <w:rsid w:val="00D92AEC"/>
    <w:rsid w:val="00DA6FCE"/>
    <w:rsid w:val="00DB0F50"/>
    <w:rsid w:val="00DC0314"/>
    <w:rsid w:val="00E02AA4"/>
    <w:rsid w:val="00E2396B"/>
    <w:rsid w:val="00E41376"/>
    <w:rsid w:val="00EB071D"/>
    <w:rsid w:val="00F11032"/>
    <w:rsid w:val="00F33245"/>
    <w:rsid w:val="00F541F1"/>
    <w:rsid w:val="00F65709"/>
    <w:rsid w:val="00F73A08"/>
    <w:rsid w:val="00F75D07"/>
    <w:rsid w:val="00F85E58"/>
    <w:rsid w:val="00F91A7B"/>
    <w:rsid w:val="00FC1CE9"/>
    <w:rsid w:val="00FC2F12"/>
    <w:rsid w:val="00FD5D6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8C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DB"/>
    <w:pPr>
      <w:suppressAutoHyphens/>
    </w:pPr>
    <w:rPr>
      <w:lang w:eastAsia="ar-SA"/>
    </w:rPr>
  </w:style>
  <w:style w:type="paragraph" w:styleId="Ttulo1">
    <w:name w:val="heading 1"/>
    <w:basedOn w:val="Normal"/>
    <w:next w:val="Normal"/>
    <w:qFormat/>
    <w:rsid w:val="00D329F9"/>
    <w:pPr>
      <w:keepNext/>
      <w:suppressAutoHyphens w:val="0"/>
      <w:outlineLvl w:val="0"/>
    </w:pPr>
    <w:rPr>
      <w:b/>
      <w:bCs/>
      <w:sz w:val="24"/>
      <w:szCs w:val="24"/>
      <w:lang w:eastAsia="it-IT"/>
    </w:rPr>
  </w:style>
  <w:style w:type="paragraph" w:styleId="Ttulo2">
    <w:name w:val="heading 2"/>
    <w:basedOn w:val="Normal"/>
    <w:next w:val="Normal"/>
    <w:qFormat/>
    <w:rsid w:val="00D329F9"/>
    <w:pPr>
      <w:keepNext/>
      <w:suppressAutoHyphens w:val="0"/>
      <w:ind w:left="5664" w:firstLine="708"/>
      <w:outlineLvl w:val="1"/>
    </w:pPr>
    <w:rPr>
      <w:rFonts w:ascii="CG Times (W1)" w:hAnsi="CG Times (W1)"/>
      <w:sz w:val="22"/>
      <w:szCs w:val="24"/>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329F9"/>
    <w:pPr>
      <w:tabs>
        <w:tab w:val="center" w:pos="4819"/>
        <w:tab w:val="right" w:pos="9638"/>
      </w:tabs>
      <w:suppressAutoHyphens w:val="0"/>
    </w:pPr>
    <w:rPr>
      <w:lang w:eastAsia="it-IT"/>
    </w:rPr>
  </w:style>
  <w:style w:type="paragraph" w:styleId="Piedepgina">
    <w:name w:val="footer"/>
    <w:basedOn w:val="Normal"/>
    <w:link w:val="PiedepginaCar"/>
    <w:uiPriority w:val="99"/>
    <w:rsid w:val="00D329F9"/>
    <w:pPr>
      <w:tabs>
        <w:tab w:val="center" w:pos="4819"/>
        <w:tab w:val="right" w:pos="9638"/>
      </w:tabs>
      <w:suppressAutoHyphens w:val="0"/>
    </w:pPr>
    <w:rPr>
      <w:lang w:eastAsia="it-IT"/>
    </w:rPr>
  </w:style>
  <w:style w:type="character" w:styleId="Hipervnculo">
    <w:name w:val="Hyperlink"/>
    <w:basedOn w:val="Fuentedeprrafopredeter"/>
    <w:rsid w:val="00D329F9"/>
    <w:rPr>
      <w:color w:val="0000FF"/>
      <w:u w:val="single"/>
    </w:rPr>
  </w:style>
  <w:style w:type="paragraph" w:styleId="Textodecuerpo">
    <w:name w:val="Body Text"/>
    <w:basedOn w:val="Normal"/>
    <w:rsid w:val="00D329F9"/>
    <w:pPr>
      <w:suppressAutoHyphens w:val="0"/>
      <w:jc w:val="both"/>
    </w:pPr>
    <w:rPr>
      <w:sz w:val="28"/>
      <w:szCs w:val="24"/>
      <w:lang w:eastAsia="it-IT"/>
    </w:rPr>
  </w:style>
  <w:style w:type="paragraph" w:styleId="Ttulo">
    <w:name w:val="Title"/>
    <w:basedOn w:val="Normal"/>
    <w:qFormat/>
    <w:rsid w:val="00D329F9"/>
    <w:pPr>
      <w:suppressAutoHyphens w:val="0"/>
      <w:jc w:val="center"/>
    </w:pPr>
    <w:rPr>
      <w:b/>
      <w:bCs/>
      <w:sz w:val="28"/>
      <w:szCs w:val="24"/>
      <w:bdr w:val="single" w:sz="4" w:space="0" w:color="auto"/>
      <w:lang w:val="fr-FR" w:eastAsia="it-IT"/>
    </w:rPr>
  </w:style>
  <w:style w:type="paragraph" w:styleId="Textodeglobo">
    <w:name w:val="Balloon Text"/>
    <w:basedOn w:val="Normal"/>
    <w:semiHidden/>
    <w:rsid w:val="00D329F9"/>
    <w:pPr>
      <w:suppressAutoHyphens w:val="0"/>
    </w:pPr>
    <w:rPr>
      <w:rFonts w:ascii="Tahoma" w:hAnsi="Tahoma" w:cs="Tahoma"/>
      <w:sz w:val="16"/>
      <w:szCs w:val="16"/>
      <w:lang w:eastAsia="it-IT"/>
    </w:rPr>
  </w:style>
  <w:style w:type="character" w:styleId="Enfasis">
    <w:name w:val="Emphasis"/>
    <w:basedOn w:val="Fuentedeprrafopredeter"/>
    <w:uiPriority w:val="20"/>
    <w:qFormat/>
    <w:rsid w:val="006C5D3B"/>
    <w:rPr>
      <w:i/>
      <w:iCs/>
    </w:rPr>
  </w:style>
  <w:style w:type="paragraph" w:styleId="Subttulo">
    <w:name w:val="Subtitle"/>
    <w:basedOn w:val="Normal"/>
    <w:next w:val="Normal"/>
    <w:link w:val="SubttuloCar"/>
    <w:uiPriority w:val="11"/>
    <w:qFormat/>
    <w:rsid w:val="008E16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E163C"/>
    <w:rPr>
      <w:rFonts w:asciiTheme="majorHAnsi" w:eastAsiaTheme="majorEastAsia" w:hAnsiTheme="majorHAnsi" w:cstheme="majorBidi"/>
      <w:i/>
      <w:iCs/>
      <w:color w:val="4F81BD" w:themeColor="accent1"/>
      <w:spacing w:val="15"/>
      <w:sz w:val="24"/>
      <w:szCs w:val="24"/>
      <w:lang w:eastAsia="ar-SA"/>
    </w:rPr>
  </w:style>
  <w:style w:type="character" w:styleId="nfasissutil">
    <w:name w:val="Subtle Emphasis"/>
    <w:basedOn w:val="Fuentedeprrafopredeter"/>
    <w:uiPriority w:val="19"/>
    <w:qFormat/>
    <w:rsid w:val="008E163C"/>
    <w:rPr>
      <w:i/>
      <w:iCs/>
      <w:color w:val="808080" w:themeColor="text1" w:themeTint="7F"/>
    </w:rPr>
  </w:style>
  <w:style w:type="paragraph" w:styleId="Prrafodelista">
    <w:name w:val="List Paragraph"/>
    <w:basedOn w:val="Normal"/>
    <w:uiPriority w:val="34"/>
    <w:qFormat/>
    <w:rsid w:val="008B2600"/>
    <w:pPr>
      <w:ind w:left="720"/>
      <w:contextualSpacing/>
    </w:pPr>
  </w:style>
  <w:style w:type="character" w:styleId="nfasisintenso">
    <w:name w:val="Intense Emphasis"/>
    <w:basedOn w:val="Fuentedeprrafopredeter"/>
    <w:uiPriority w:val="21"/>
    <w:qFormat/>
    <w:rsid w:val="008B2600"/>
    <w:rPr>
      <w:b/>
      <w:bCs/>
      <w:i/>
      <w:iCs/>
      <w:color w:val="4F81BD" w:themeColor="accent1"/>
    </w:rPr>
  </w:style>
  <w:style w:type="character" w:customStyle="1" w:styleId="hps">
    <w:name w:val="hps"/>
    <w:basedOn w:val="Fuentedeprrafopredeter"/>
    <w:rsid w:val="00533C2D"/>
  </w:style>
  <w:style w:type="character" w:customStyle="1" w:styleId="PiedepginaCar">
    <w:name w:val="Pie de página Car"/>
    <w:basedOn w:val="Fuentedeprrafopredeter"/>
    <w:link w:val="Piedepgina"/>
    <w:uiPriority w:val="99"/>
    <w:rsid w:val="00FC1CE9"/>
  </w:style>
  <w:style w:type="paragraph" w:styleId="NormalWeb">
    <w:name w:val="Normal (Web)"/>
    <w:basedOn w:val="Normal"/>
    <w:uiPriority w:val="99"/>
    <w:unhideWhenUsed/>
    <w:rsid w:val="00D11D44"/>
    <w:pPr>
      <w:suppressAutoHyphens w:val="0"/>
      <w:spacing w:before="100" w:beforeAutospacing="1" w:after="100" w:afterAutospacing="1"/>
    </w:pPr>
    <w:rPr>
      <w:rFonts w:eastAsiaTheme="minorHAnsi"/>
      <w:sz w:val="24"/>
      <w:szCs w:val="24"/>
      <w:lang w:eastAsia="it-IT"/>
    </w:rPr>
  </w:style>
  <w:style w:type="paragraph" w:customStyle="1" w:styleId="Default">
    <w:name w:val="Default"/>
    <w:rsid w:val="00050539"/>
    <w:pPr>
      <w:autoSpaceDE w:val="0"/>
      <w:autoSpaceDN w:val="0"/>
      <w:adjustRightInd w:val="0"/>
    </w:pPr>
    <w:rPr>
      <w:rFonts w:ascii="Calibri" w:hAnsi="Calibri" w:cs="Calibri"/>
      <w:color w:val="000000"/>
      <w:sz w:val="24"/>
      <w:szCs w:val="24"/>
    </w:rPr>
  </w:style>
  <w:style w:type="character" w:customStyle="1" w:styleId="ecxapple-converted-space">
    <w:name w:val="ecxapple-converted-space"/>
    <w:basedOn w:val="Fuentedeprrafopredeter"/>
    <w:rsid w:val="007E4F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DB"/>
    <w:pPr>
      <w:suppressAutoHyphens/>
    </w:pPr>
    <w:rPr>
      <w:lang w:eastAsia="ar-SA"/>
    </w:rPr>
  </w:style>
  <w:style w:type="paragraph" w:styleId="Ttulo1">
    <w:name w:val="heading 1"/>
    <w:basedOn w:val="Normal"/>
    <w:next w:val="Normal"/>
    <w:qFormat/>
    <w:rsid w:val="00D329F9"/>
    <w:pPr>
      <w:keepNext/>
      <w:suppressAutoHyphens w:val="0"/>
      <w:outlineLvl w:val="0"/>
    </w:pPr>
    <w:rPr>
      <w:b/>
      <w:bCs/>
      <w:sz w:val="24"/>
      <w:szCs w:val="24"/>
      <w:lang w:eastAsia="it-IT"/>
    </w:rPr>
  </w:style>
  <w:style w:type="paragraph" w:styleId="Ttulo2">
    <w:name w:val="heading 2"/>
    <w:basedOn w:val="Normal"/>
    <w:next w:val="Normal"/>
    <w:qFormat/>
    <w:rsid w:val="00D329F9"/>
    <w:pPr>
      <w:keepNext/>
      <w:suppressAutoHyphens w:val="0"/>
      <w:ind w:left="5664" w:firstLine="708"/>
      <w:outlineLvl w:val="1"/>
    </w:pPr>
    <w:rPr>
      <w:rFonts w:ascii="CG Times (W1)" w:hAnsi="CG Times (W1)"/>
      <w:sz w:val="22"/>
      <w:szCs w:val="24"/>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329F9"/>
    <w:pPr>
      <w:tabs>
        <w:tab w:val="center" w:pos="4819"/>
        <w:tab w:val="right" w:pos="9638"/>
      </w:tabs>
      <w:suppressAutoHyphens w:val="0"/>
    </w:pPr>
    <w:rPr>
      <w:lang w:eastAsia="it-IT"/>
    </w:rPr>
  </w:style>
  <w:style w:type="paragraph" w:styleId="Piedepgina">
    <w:name w:val="footer"/>
    <w:basedOn w:val="Normal"/>
    <w:link w:val="PiedepginaCar"/>
    <w:uiPriority w:val="99"/>
    <w:rsid w:val="00D329F9"/>
    <w:pPr>
      <w:tabs>
        <w:tab w:val="center" w:pos="4819"/>
        <w:tab w:val="right" w:pos="9638"/>
      </w:tabs>
      <w:suppressAutoHyphens w:val="0"/>
    </w:pPr>
    <w:rPr>
      <w:lang w:eastAsia="it-IT"/>
    </w:rPr>
  </w:style>
  <w:style w:type="character" w:styleId="Hipervnculo">
    <w:name w:val="Hyperlink"/>
    <w:basedOn w:val="Fuentedeprrafopredeter"/>
    <w:rsid w:val="00D329F9"/>
    <w:rPr>
      <w:color w:val="0000FF"/>
      <w:u w:val="single"/>
    </w:rPr>
  </w:style>
  <w:style w:type="paragraph" w:styleId="Textodecuerpo">
    <w:name w:val="Body Text"/>
    <w:basedOn w:val="Normal"/>
    <w:rsid w:val="00D329F9"/>
    <w:pPr>
      <w:suppressAutoHyphens w:val="0"/>
      <w:jc w:val="both"/>
    </w:pPr>
    <w:rPr>
      <w:sz w:val="28"/>
      <w:szCs w:val="24"/>
      <w:lang w:eastAsia="it-IT"/>
    </w:rPr>
  </w:style>
  <w:style w:type="paragraph" w:styleId="Ttulo">
    <w:name w:val="Title"/>
    <w:basedOn w:val="Normal"/>
    <w:qFormat/>
    <w:rsid w:val="00D329F9"/>
    <w:pPr>
      <w:suppressAutoHyphens w:val="0"/>
      <w:jc w:val="center"/>
    </w:pPr>
    <w:rPr>
      <w:b/>
      <w:bCs/>
      <w:sz w:val="28"/>
      <w:szCs w:val="24"/>
      <w:bdr w:val="single" w:sz="4" w:space="0" w:color="auto"/>
      <w:lang w:val="fr-FR" w:eastAsia="it-IT"/>
    </w:rPr>
  </w:style>
  <w:style w:type="paragraph" w:styleId="Textodeglobo">
    <w:name w:val="Balloon Text"/>
    <w:basedOn w:val="Normal"/>
    <w:semiHidden/>
    <w:rsid w:val="00D329F9"/>
    <w:pPr>
      <w:suppressAutoHyphens w:val="0"/>
    </w:pPr>
    <w:rPr>
      <w:rFonts w:ascii="Tahoma" w:hAnsi="Tahoma" w:cs="Tahoma"/>
      <w:sz w:val="16"/>
      <w:szCs w:val="16"/>
      <w:lang w:eastAsia="it-IT"/>
    </w:rPr>
  </w:style>
  <w:style w:type="character" w:styleId="Enfasis">
    <w:name w:val="Emphasis"/>
    <w:basedOn w:val="Fuentedeprrafopredeter"/>
    <w:uiPriority w:val="20"/>
    <w:qFormat/>
    <w:rsid w:val="006C5D3B"/>
    <w:rPr>
      <w:i/>
      <w:iCs/>
    </w:rPr>
  </w:style>
  <w:style w:type="paragraph" w:styleId="Subttulo">
    <w:name w:val="Subtitle"/>
    <w:basedOn w:val="Normal"/>
    <w:next w:val="Normal"/>
    <w:link w:val="SubttuloCar"/>
    <w:uiPriority w:val="11"/>
    <w:qFormat/>
    <w:rsid w:val="008E16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E163C"/>
    <w:rPr>
      <w:rFonts w:asciiTheme="majorHAnsi" w:eastAsiaTheme="majorEastAsia" w:hAnsiTheme="majorHAnsi" w:cstheme="majorBidi"/>
      <w:i/>
      <w:iCs/>
      <w:color w:val="4F81BD" w:themeColor="accent1"/>
      <w:spacing w:val="15"/>
      <w:sz w:val="24"/>
      <w:szCs w:val="24"/>
      <w:lang w:eastAsia="ar-SA"/>
    </w:rPr>
  </w:style>
  <w:style w:type="character" w:styleId="nfasissutil">
    <w:name w:val="Subtle Emphasis"/>
    <w:basedOn w:val="Fuentedeprrafopredeter"/>
    <w:uiPriority w:val="19"/>
    <w:qFormat/>
    <w:rsid w:val="008E163C"/>
    <w:rPr>
      <w:i/>
      <w:iCs/>
      <w:color w:val="808080" w:themeColor="text1" w:themeTint="7F"/>
    </w:rPr>
  </w:style>
  <w:style w:type="paragraph" w:styleId="Prrafodelista">
    <w:name w:val="List Paragraph"/>
    <w:basedOn w:val="Normal"/>
    <w:uiPriority w:val="34"/>
    <w:qFormat/>
    <w:rsid w:val="008B2600"/>
    <w:pPr>
      <w:ind w:left="720"/>
      <w:contextualSpacing/>
    </w:pPr>
  </w:style>
  <w:style w:type="character" w:styleId="nfasisintenso">
    <w:name w:val="Intense Emphasis"/>
    <w:basedOn w:val="Fuentedeprrafopredeter"/>
    <w:uiPriority w:val="21"/>
    <w:qFormat/>
    <w:rsid w:val="008B2600"/>
    <w:rPr>
      <w:b/>
      <w:bCs/>
      <w:i/>
      <w:iCs/>
      <w:color w:val="4F81BD" w:themeColor="accent1"/>
    </w:rPr>
  </w:style>
  <w:style w:type="character" w:customStyle="1" w:styleId="hps">
    <w:name w:val="hps"/>
    <w:basedOn w:val="Fuentedeprrafopredeter"/>
    <w:rsid w:val="00533C2D"/>
  </w:style>
  <w:style w:type="character" w:customStyle="1" w:styleId="PiedepginaCar">
    <w:name w:val="Pie de página Car"/>
    <w:basedOn w:val="Fuentedeprrafopredeter"/>
    <w:link w:val="Piedepgina"/>
    <w:uiPriority w:val="99"/>
    <w:rsid w:val="00FC1CE9"/>
  </w:style>
  <w:style w:type="paragraph" w:styleId="NormalWeb">
    <w:name w:val="Normal (Web)"/>
    <w:basedOn w:val="Normal"/>
    <w:uiPriority w:val="99"/>
    <w:unhideWhenUsed/>
    <w:rsid w:val="00D11D44"/>
    <w:pPr>
      <w:suppressAutoHyphens w:val="0"/>
      <w:spacing w:before="100" w:beforeAutospacing="1" w:after="100" w:afterAutospacing="1"/>
    </w:pPr>
    <w:rPr>
      <w:rFonts w:eastAsiaTheme="minorHAnsi"/>
      <w:sz w:val="24"/>
      <w:szCs w:val="24"/>
      <w:lang w:eastAsia="it-IT"/>
    </w:rPr>
  </w:style>
  <w:style w:type="paragraph" w:customStyle="1" w:styleId="Default">
    <w:name w:val="Default"/>
    <w:rsid w:val="00050539"/>
    <w:pPr>
      <w:autoSpaceDE w:val="0"/>
      <w:autoSpaceDN w:val="0"/>
      <w:adjustRightInd w:val="0"/>
    </w:pPr>
    <w:rPr>
      <w:rFonts w:ascii="Calibri" w:hAnsi="Calibri" w:cs="Calibri"/>
      <w:color w:val="000000"/>
      <w:sz w:val="24"/>
      <w:szCs w:val="24"/>
    </w:rPr>
  </w:style>
  <w:style w:type="character" w:customStyle="1" w:styleId="ecxapple-converted-space">
    <w:name w:val="ecxapple-converted-space"/>
    <w:basedOn w:val="Fuentedeprrafopredeter"/>
    <w:rsid w:val="007E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075">
      <w:bodyDiv w:val="1"/>
      <w:marLeft w:val="0"/>
      <w:marRight w:val="0"/>
      <w:marTop w:val="0"/>
      <w:marBottom w:val="0"/>
      <w:divBdr>
        <w:top w:val="none" w:sz="0" w:space="0" w:color="auto"/>
        <w:left w:val="none" w:sz="0" w:space="0" w:color="auto"/>
        <w:bottom w:val="none" w:sz="0" w:space="0" w:color="auto"/>
        <w:right w:val="none" w:sz="0" w:space="0" w:color="auto"/>
      </w:divBdr>
    </w:div>
    <w:div w:id="30812174">
      <w:bodyDiv w:val="1"/>
      <w:marLeft w:val="0"/>
      <w:marRight w:val="0"/>
      <w:marTop w:val="0"/>
      <w:marBottom w:val="0"/>
      <w:divBdr>
        <w:top w:val="none" w:sz="0" w:space="0" w:color="auto"/>
        <w:left w:val="none" w:sz="0" w:space="0" w:color="auto"/>
        <w:bottom w:val="none" w:sz="0" w:space="0" w:color="auto"/>
        <w:right w:val="none" w:sz="0" w:space="0" w:color="auto"/>
      </w:divBdr>
    </w:div>
    <w:div w:id="50615512">
      <w:bodyDiv w:val="1"/>
      <w:marLeft w:val="0"/>
      <w:marRight w:val="0"/>
      <w:marTop w:val="0"/>
      <w:marBottom w:val="0"/>
      <w:divBdr>
        <w:top w:val="none" w:sz="0" w:space="0" w:color="auto"/>
        <w:left w:val="none" w:sz="0" w:space="0" w:color="auto"/>
        <w:bottom w:val="none" w:sz="0" w:space="0" w:color="auto"/>
        <w:right w:val="none" w:sz="0" w:space="0" w:color="auto"/>
      </w:divBdr>
    </w:div>
    <w:div w:id="131560923">
      <w:bodyDiv w:val="1"/>
      <w:marLeft w:val="0"/>
      <w:marRight w:val="0"/>
      <w:marTop w:val="0"/>
      <w:marBottom w:val="0"/>
      <w:divBdr>
        <w:top w:val="none" w:sz="0" w:space="0" w:color="auto"/>
        <w:left w:val="none" w:sz="0" w:space="0" w:color="auto"/>
        <w:bottom w:val="none" w:sz="0" w:space="0" w:color="auto"/>
        <w:right w:val="none" w:sz="0" w:space="0" w:color="auto"/>
      </w:divBdr>
    </w:div>
    <w:div w:id="211965154">
      <w:bodyDiv w:val="1"/>
      <w:marLeft w:val="0"/>
      <w:marRight w:val="0"/>
      <w:marTop w:val="0"/>
      <w:marBottom w:val="0"/>
      <w:divBdr>
        <w:top w:val="none" w:sz="0" w:space="0" w:color="auto"/>
        <w:left w:val="none" w:sz="0" w:space="0" w:color="auto"/>
        <w:bottom w:val="none" w:sz="0" w:space="0" w:color="auto"/>
        <w:right w:val="none" w:sz="0" w:space="0" w:color="auto"/>
      </w:divBdr>
    </w:div>
    <w:div w:id="264701965">
      <w:bodyDiv w:val="1"/>
      <w:marLeft w:val="0"/>
      <w:marRight w:val="0"/>
      <w:marTop w:val="0"/>
      <w:marBottom w:val="0"/>
      <w:divBdr>
        <w:top w:val="none" w:sz="0" w:space="0" w:color="auto"/>
        <w:left w:val="none" w:sz="0" w:space="0" w:color="auto"/>
        <w:bottom w:val="none" w:sz="0" w:space="0" w:color="auto"/>
        <w:right w:val="none" w:sz="0" w:space="0" w:color="auto"/>
      </w:divBdr>
    </w:div>
    <w:div w:id="371534877">
      <w:bodyDiv w:val="1"/>
      <w:marLeft w:val="0"/>
      <w:marRight w:val="0"/>
      <w:marTop w:val="0"/>
      <w:marBottom w:val="0"/>
      <w:divBdr>
        <w:top w:val="none" w:sz="0" w:space="0" w:color="auto"/>
        <w:left w:val="none" w:sz="0" w:space="0" w:color="auto"/>
        <w:bottom w:val="none" w:sz="0" w:space="0" w:color="auto"/>
        <w:right w:val="none" w:sz="0" w:space="0" w:color="auto"/>
      </w:divBdr>
    </w:div>
    <w:div w:id="388116061">
      <w:bodyDiv w:val="1"/>
      <w:marLeft w:val="0"/>
      <w:marRight w:val="0"/>
      <w:marTop w:val="0"/>
      <w:marBottom w:val="0"/>
      <w:divBdr>
        <w:top w:val="none" w:sz="0" w:space="0" w:color="auto"/>
        <w:left w:val="none" w:sz="0" w:space="0" w:color="auto"/>
        <w:bottom w:val="none" w:sz="0" w:space="0" w:color="auto"/>
        <w:right w:val="none" w:sz="0" w:space="0" w:color="auto"/>
      </w:divBdr>
    </w:div>
    <w:div w:id="468404037">
      <w:bodyDiv w:val="1"/>
      <w:marLeft w:val="0"/>
      <w:marRight w:val="0"/>
      <w:marTop w:val="0"/>
      <w:marBottom w:val="0"/>
      <w:divBdr>
        <w:top w:val="none" w:sz="0" w:space="0" w:color="auto"/>
        <w:left w:val="none" w:sz="0" w:space="0" w:color="auto"/>
        <w:bottom w:val="none" w:sz="0" w:space="0" w:color="auto"/>
        <w:right w:val="none" w:sz="0" w:space="0" w:color="auto"/>
      </w:divBdr>
    </w:div>
    <w:div w:id="475073948">
      <w:bodyDiv w:val="1"/>
      <w:marLeft w:val="0"/>
      <w:marRight w:val="0"/>
      <w:marTop w:val="0"/>
      <w:marBottom w:val="0"/>
      <w:divBdr>
        <w:top w:val="none" w:sz="0" w:space="0" w:color="auto"/>
        <w:left w:val="none" w:sz="0" w:space="0" w:color="auto"/>
        <w:bottom w:val="none" w:sz="0" w:space="0" w:color="auto"/>
        <w:right w:val="none" w:sz="0" w:space="0" w:color="auto"/>
      </w:divBdr>
    </w:div>
    <w:div w:id="541288365">
      <w:bodyDiv w:val="1"/>
      <w:marLeft w:val="0"/>
      <w:marRight w:val="0"/>
      <w:marTop w:val="0"/>
      <w:marBottom w:val="0"/>
      <w:divBdr>
        <w:top w:val="none" w:sz="0" w:space="0" w:color="auto"/>
        <w:left w:val="none" w:sz="0" w:space="0" w:color="auto"/>
        <w:bottom w:val="none" w:sz="0" w:space="0" w:color="auto"/>
        <w:right w:val="none" w:sz="0" w:space="0" w:color="auto"/>
      </w:divBdr>
    </w:div>
    <w:div w:id="556864451">
      <w:bodyDiv w:val="1"/>
      <w:marLeft w:val="0"/>
      <w:marRight w:val="0"/>
      <w:marTop w:val="0"/>
      <w:marBottom w:val="0"/>
      <w:divBdr>
        <w:top w:val="none" w:sz="0" w:space="0" w:color="auto"/>
        <w:left w:val="none" w:sz="0" w:space="0" w:color="auto"/>
        <w:bottom w:val="none" w:sz="0" w:space="0" w:color="auto"/>
        <w:right w:val="none" w:sz="0" w:space="0" w:color="auto"/>
      </w:divBdr>
    </w:div>
    <w:div w:id="558634256">
      <w:bodyDiv w:val="1"/>
      <w:marLeft w:val="0"/>
      <w:marRight w:val="0"/>
      <w:marTop w:val="0"/>
      <w:marBottom w:val="0"/>
      <w:divBdr>
        <w:top w:val="none" w:sz="0" w:space="0" w:color="auto"/>
        <w:left w:val="none" w:sz="0" w:space="0" w:color="auto"/>
        <w:bottom w:val="none" w:sz="0" w:space="0" w:color="auto"/>
        <w:right w:val="none" w:sz="0" w:space="0" w:color="auto"/>
      </w:divBdr>
    </w:div>
    <w:div w:id="684794725">
      <w:bodyDiv w:val="1"/>
      <w:marLeft w:val="0"/>
      <w:marRight w:val="0"/>
      <w:marTop w:val="0"/>
      <w:marBottom w:val="0"/>
      <w:divBdr>
        <w:top w:val="none" w:sz="0" w:space="0" w:color="auto"/>
        <w:left w:val="none" w:sz="0" w:space="0" w:color="auto"/>
        <w:bottom w:val="none" w:sz="0" w:space="0" w:color="auto"/>
        <w:right w:val="none" w:sz="0" w:space="0" w:color="auto"/>
      </w:divBdr>
    </w:div>
    <w:div w:id="736975537">
      <w:bodyDiv w:val="1"/>
      <w:marLeft w:val="0"/>
      <w:marRight w:val="0"/>
      <w:marTop w:val="0"/>
      <w:marBottom w:val="0"/>
      <w:divBdr>
        <w:top w:val="none" w:sz="0" w:space="0" w:color="auto"/>
        <w:left w:val="none" w:sz="0" w:space="0" w:color="auto"/>
        <w:bottom w:val="none" w:sz="0" w:space="0" w:color="auto"/>
        <w:right w:val="none" w:sz="0" w:space="0" w:color="auto"/>
      </w:divBdr>
    </w:div>
    <w:div w:id="816410488">
      <w:bodyDiv w:val="1"/>
      <w:marLeft w:val="0"/>
      <w:marRight w:val="0"/>
      <w:marTop w:val="0"/>
      <w:marBottom w:val="0"/>
      <w:divBdr>
        <w:top w:val="none" w:sz="0" w:space="0" w:color="auto"/>
        <w:left w:val="none" w:sz="0" w:space="0" w:color="auto"/>
        <w:bottom w:val="none" w:sz="0" w:space="0" w:color="auto"/>
        <w:right w:val="none" w:sz="0" w:space="0" w:color="auto"/>
      </w:divBdr>
    </w:div>
    <w:div w:id="858548380">
      <w:bodyDiv w:val="1"/>
      <w:marLeft w:val="0"/>
      <w:marRight w:val="0"/>
      <w:marTop w:val="0"/>
      <w:marBottom w:val="0"/>
      <w:divBdr>
        <w:top w:val="none" w:sz="0" w:space="0" w:color="auto"/>
        <w:left w:val="none" w:sz="0" w:space="0" w:color="auto"/>
        <w:bottom w:val="none" w:sz="0" w:space="0" w:color="auto"/>
        <w:right w:val="none" w:sz="0" w:space="0" w:color="auto"/>
      </w:divBdr>
    </w:div>
    <w:div w:id="926763848">
      <w:bodyDiv w:val="1"/>
      <w:marLeft w:val="0"/>
      <w:marRight w:val="0"/>
      <w:marTop w:val="0"/>
      <w:marBottom w:val="0"/>
      <w:divBdr>
        <w:top w:val="none" w:sz="0" w:space="0" w:color="auto"/>
        <w:left w:val="none" w:sz="0" w:space="0" w:color="auto"/>
        <w:bottom w:val="none" w:sz="0" w:space="0" w:color="auto"/>
        <w:right w:val="none" w:sz="0" w:space="0" w:color="auto"/>
      </w:divBdr>
    </w:div>
    <w:div w:id="1068188723">
      <w:bodyDiv w:val="1"/>
      <w:marLeft w:val="0"/>
      <w:marRight w:val="0"/>
      <w:marTop w:val="0"/>
      <w:marBottom w:val="0"/>
      <w:divBdr>
        <w:top w:val="none" w:sz="0" w:space="0" w:color="auto"/>
        <w:left w:val="none" w:sz="0" w:space="0" w:color="auto"/>
        <w:bottom w:val="none" w:sz="0" w:space="0" w:color="auto"/>
        <w:right w:val="none" w:sz="0" w:space="0" w:color="auto"/>
      </w:divBdr>
    </w:div>
    <w:div w:id="1106853050">
      <w:bodyDiv w:val="1"/>
      <w:marLeft w:val="0"/>
      <w:marRight w:val="0"/>
      <w:marTop w:val="0"/>
      <w:marBottom w:val="0"/>
      <w:divBdr>
        <w:top w:val="none" w:sz="0" w:space="0" w:color="auto"/>
        <w:left w:val="none" w:sz="0" w:space="0" w:color="auto"/>
        <w:bottom w:val="none" w:sz="0" w:space="0" w:color="auto"/>
        <w:right w:val="none" w:sz="0" w:space="0" w:color="auto"/>
      </w:divBdr>
    </w:div>
    <w:div w:id="1208765258">
      <w:bodyDiv w:val="1"/>
      <w:marLeft w:val="0"/>
      <w:marRight w:val="0"/>
      <w:marTop w:val="0"/>
      <w:marBottom w:val="0"/>
      <w:divBdr>
        <w:top w:val="none" w:sz="0" w:space="0" w:color="auto"/>
        <w:left w:val="none" w:sz="0" w:space="0" w:color="auto"/>
        <w:bottom w:val="none" w:sz="0" w:space="0" w:color="auto"/>
        <w:right w:val="none" w:sz="0" w:space="0" w:color="auto"/>
      </w:divBdr>
    </w:div>
    <w:div w:id="1307197556">
      <w:bodyDiv w:val="1"/>
      <w:marLeft w:val="0"/>
      <w:marRight w:val="0"/>
      <w:marTop w:val="0"/>
      <w:marBottom w:val="0"/>
      <w:divBdr>
        <w:top w:val="none" w:sz="0" w:space="0" w:color="auto"/>
        <w:left w:val="none" w:sz="0" w:space="0" w:color="auto"/>
        <w:bottom w:val="none" w:sz="0" w:space="0" w:color="auto"/>
        <w:right w:val="none" w:sz="0" w:space="0" w:color="auto"/>
      </w:divBdr>
    </w:div>
    <w:div w:id="1405637957">
      <w:bodyDiv w:val="1"/>
      <w:marLeft w:val="0"/>
      <w:marRight w:val="0"/>
      <w:marTop w:val="0"/>
      <w:marBottom w:val="0"/>
      <w:divBdr>
        <w:top w:val="none" w:sz="0" w:space="0" w:color="auto"/>
        <w:left w:val="none" w:sz="0" w:space="0" w:color="auto"/>
        <w:bottom w:val="none" w:sz="0" w:space="0" w:color="auto"/>
        <w:right w:val="none" w:sz="0" w:space="0" w:color="auto"/>
      </w:divBdr>
    </w:div>
    <w:div w:id="1478107422">
      <w:bodyDiv w:val="1"/>
      <w:marLeft w:val="0"/>
      <w:marRight w:val="0"/>
      <w:marTop w:val="0"/>
      <w:marBottom w:val="0"/>
      <w:divBdr>
        <w:top w:val="none" w:sz="0" w:space="0" w:color="auto"/>
        <w:left w:val="none" w:sz="0" w:space="0" w:color="auto"/>
        <w:bottom w:val="none" w:sz="0" w:space="0" w:color="auto"/>
        <w:right w:val="none" w:sz="0" w:space="0" w:color="auto"/>
      </w:divBdr>
    </w:div>
    <w:div w:id="1642728514">
      <w:bodyDiv w:val="1"/>
      <w:marLeft w:val="0"/>
      <w:marRight w:val="0"/>
      <w:marTop w:val="0"/>
      <w:marBottom w:val="0"/>
      <w:divBdr>
        <w:top w:val="none" w:sz="0" w:space="0" w:color="auto"/>
        <w:left w:val="none" w:sz="0" w:space="0" w:color="auto"/>
        <w:bottom w:val="none" w:sz="0" w:space="0" w:color="auto"/>
        <w:right w:val="none" w:sz="0" w:space="0" w:color="auto"/>
      </w:divBdr>
    </w:div>
    <w:div w:id="1649901334">
      <w:bodyDiv w:val="1"/>
      <w:marLeft w:val="0"/>
      <w:marRight w:val="0"/>
      <w:marTop w:val="0"/>
      <w:marBottom w:val="0"/>
      <w:divBdr>
        <w:top w:val="none" w:sz="0" w:space="0" w:color="auto"/>
        <w:left w:val="none" w:sz="0" w:space="0" w:color="auto"/>
        <w:bottom w:val="none" w:sz="0" w:space="0" w:color="auto"/>
        <w:right w:val="none" w:sz="0" w:space="0" w:color="auto"/>
      </w:divBdr>
    </w:div>
    <w:div w:id="1655714614">
      <w:bodyDiv w:val="1"/>
      <w:marLeft w:val="0"/>
      <w:marRight w:val="0"/>
      <w:marTop w:val="0"/>
      <w:marBottom w:val="0"/>
      <w:divBdr>
        <w:top w:val="none" w:sz="0" w:space="0" w:color="auto"/>
        <w:left w:val="none" w:sz="0" w:space="0" w:color="auto"/>
        <w:bottom w:val="none" w:sz="0" w:space="0" w:color="auto"/>
        <w:right w:val="none" w:sz="0" w:space="0" w:color="auto"/>
      </w:divBdr>
    </w:div>
    <w:div w:id="1675300158">
      <w:bodyDiv w:val="1"/>
      <w:marLeft w:val="0"/>
      <w:marRight w:val="0"/>
      <w:marTop w:val="0"/>
      <w:marBottom w:val="0"/>
      <w:divBdr>
        <w:top w:val="none" w:sz="0" w:space="0" w:color="auto"/>
        <w:left w:val="none" w:sz="0" w:space="0" w:color="auto"/>
        <w:bottom w:val="none" w:sz="0" w:space="0" w:color="auto"/>
        <w:right w:val="none" w:sz="0" w:space="0" w:color="auto"/>
      </w:divBdr>
    </w:div>
    <w:div w:id="1881043809">
      <w:bodyDiv w:val="1"/>
      <w:marLeft w:val="0"/>
      <w:marRight w:val="0"/>
      <w:marTop w:val="0"/>
      <w:marBottom w:val="0"/>
      <w:divBdr>
        <w:top w:val="none" w:sz="0" w:space="0" w:color="auto"/>
        <w:left w:val="none" w:sz="0" w:space="0" w:color="auto"/>
        <w:bottom w:val="none" w:sz="0" w:space="0" w:color="auto"/>
        <w:right w:val="none" w:sz="0" w:space="0" w:color="auto"/>
      </w:divBdr>
    </w:div>
    <w:div w:id="1883903972">
      <w:bodyDiv w:val="1"/>
      <w:marLeft w:val="0"/>
      <w:marRight w:val="0"/>
      <w:marTop w:val="0"/>
      <w:marBottom w:val="0"/>
      <w:divBdr>
        <w:top w:val="none" w:sz="0" w:space="0" w:color="auto"/>
        <w:left w:val="none" w:sz="0" w:space="0" w:color="auto"/>
        <w:bottom w:val="none" w:sz="0" w:space="0" w:color="auto"/>
        <w:right w:val="none" w:sz="0" w:space="0" w:color="auto"/>
      </w:divBdr>
    </w:div>
    <w:div w:id="2037268348">
      <w:bodyDiv w:val="1"/>
      <w:marLeft w:val="0"/>
      <w:marRight w:val="0"/>
      <w:marTop w:val="0"/>
      <w:marBottom w:val="0"/>
      <w:divBdr>
        <w:top w:val="none" w:sz="0" w:space="0" w:color="auto"/>
        <w:left w:val="none" w:sz="0" w:space="0" w:color="auto"/>
        <w:bottom w:val="none" w:sz="0" w:space="0" w:color="auto"/>
        <w:right w:val="none" w:sz="0" w:space="0" w:color="auto"/>
      </w:divBdr>
    </w:div>
    <w:div w:id="2069761202">
      <w:bodyDiv w:val="1"/>
      <w:marLeft w:val="0"/>
      <w:marRight w:val="0"/>
      <w:marTop w:val="0"/>
      <w:marBottom w:val="0"/>
      <w:divBdr>
        <w:top w:val="none" w:sz="0" w:space="0" w:color="auto"/>
        <w:left w:val="none" w:sz="0" w:space="0" w:color="auto"/>
        <w:bottom w:val="none" w:sz="0" w:space="0" w:color="auto"/>
        <w:right w:val="none" w:sz="0" w:space="0" w:color="auto"/>
      </w:divBdr>
    </w:div>
    <w:div w:id="21147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Desktop\OnLine\DOCUMENTI%20AMANDA\Amandatour%20SpA%20-%20RM.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\Users\Angela\Desktop\OnLine\DOCUMENTI AMANDA\Amandatour SpA - RM.dotx</Template>
  <TotalTime>52</TotalTime>
  <Pages>5</Pages>
  <Words>1676</Words>
  <Characters>9222</Characters>
  <Application>Microsoft Macintosh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10877</CharactersWithSpaces>
  <SharedDoc>false</SharedDoc>
  <HLinks>
    <vt:vector size="6" baseType="variant">
      <vt:variant>
        <vt:i4>2097185</vt:i4>
      </vt:variant>
      <vt:variant>
        <vt:i4>0</vt:i4>
      </vt:variant>
      <vt:variant>
        <vt:i4>0</vt:i4>
      </vt:variant>
      <vt:variant>
        <vt:i4>5</vt:i4>
      </vt:variant>
      <vt:variant>
        <vt:lpwstr>http://www.amandatour.com/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Cataldi</dc:creator>
  <cp:lastModifiedBy>Gabriela Encinas</cp:lastModifiedBy>
  <cp:revision>6</cp:revision>
  <cp:lastPrinted>2015-03-06T16:33:00Z</cp:lastPrinted>
  <dcterms:created xsi:type="dcterms:W3CDTF">2017-11-22T10:53:00Z</dcterms:created>
  <dcterms:modified xsi:type="dcterms:W3CDTF">2018-01-12T17:05:00Z</dcterms:modified>
</cp:coreProperties>
</file>